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5FFFA" w14:textId="6DE5ED92" w:rsidR="008131A6" w:rsidRDefault="008131A6" w:rsidP="00BB7217">
      <w:pPr>
        <w:tabs>
          <w:tab w:val="left" w:pos="10080"/>
        </w:tabs>
        <w:spacing w:after="200" w:line="240" w:lineRule="auto"/>
        <w:ind w:left="-720" w:right="-720"/>
        <w:rPr>
          <w:rFonts w:eastAsia="Calibri"/>
          <w:color w:val="000000" w:themeColor="text1"/>
          <w:sz w:val="24"/>
          <w:szCs w:val="24"/>
        </w:rPr>
      </w:pPr>
      <w:r>
        <w:rPr>
          <w:rFonts w:eastAsia="Calibri"/>
          <w:noProof/>
          <w:color w:val="000000" w:themeColor="text1"/>
          <w:sz w:val="24"/>
          <w:szCs w:val="24"/>
        </w:rPr>
        <w:drawing>
          <wp:anchor distT="0" distB="0" distL="114300" distR="114300" simplePos="0" relativeHeight="251659264" behindDoc="0" locked="0" layoutInCell="1" allowOverlap="1" wp14:anchorId="189D9DB0" wp14:editId="7067E205">
            <wp:simplePos x="0" y="0"/>
            <wp:positionH relativeFrom="page">
              <wp:posOffset>5330190</wp:posOffset>
            </wp:positionH>
            <wp:positionV relativeFrom="paragraph">
              <wp:posOffset>0</wp:posOffset>
            </wp:positionV>
            <wp:extent cx="1581150" cy="582295"/>
            <wp:effectExtent l="0" t="0" r="0" b="8255"/>
            <wp:wrapSquare wrapText="bothSides"/>
            <wp:docPr id="1616554780" name="Picture 2" descr="A picture containing font, graphics, text, graphic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6554780" name="Picture 2" descr="A picture containing font, graphics, text, graphic desig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81150" cy="582295"/>
                    </a:xfrm>
                    <a:prstGeom prst="rect">
                      <a:avLst/>
                    </a:prstGeom>
                  </pic:spPr>
                </pic:pic>
              </a:graphicData>
            </a:graphic>
            <wp14:sizeRelH relativeFrom="margin">
              <wp14:pctWidth>0</wp14:pctWidth>
            </wp14:sizeRelH>
            <wp14:sizeRelV relativeFrom="margin">
              <wp14:pctHeight>0</wp14:pctHeight>
            </wp14:sizeRelV>
          </wp:anchor>
        </w:drawing>
      </w:r>
      <w:r>
        <w:rPr>
          <w:rFonts w:eastAsia="Calibri"/>
          <w:noProof/>
          <w:color w:val="000000" w:themeColor="text1"/>
          <w:sz w:val="24"/>
          <w:szCs w:val="24"/>
        </w:rPr>
        <w:drawing>
          <wp:anchor distT="0" distB="0" distL="114300" distR="114300" simplePos="0" relativeHeight="251658240" behindDoc="0" locked="0" layoutInCell="1" allowOverlap="1" wp14:anchorId="1BFEC6CF" wp14:editId="11C10420">
            <wp:simplePos x="0" y="0"/>
            <wp:positionH relativeFrom="margin">
              <wp:posOffset>2388870</wp:posOffset>
            </wp:positionH>
            <wp:positionV relativeFrom="paragraph">
              <wp:posOffset>1270</wp:posOffset>
            </wp:positionV>
            <wp:extent cx="1599565" cy="737870"/>
            <wp:effectExtent l="0" t="0" r="0" b="0"/>
            <wp:wrapSquare wrapText="bothSides"/>
            <wp:docPr id="1004060877" name="Picture 1" descr="A picture containing graphics, logo, graphic design, r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060877" name="Picture 1" descr="A picture containing graphics, logo, graphic design, red&#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99565" cy="737870"/>
                    </a:xfrm>
                    <a:prstGeom prst="rect">
                      <a:avLst/>
                    </a:prstGeom>
                  </pic:spPr>
                </pic:pic>
              </a:graphicData>
            </a:graphic>
            <wp14:sizeRelH relativeFrom="margin">
              <wp14:pctWidth>0</wp14:pctWidth>
            </wp14:sizeRelH>
            <wp14:sizeRelV relativeFrom="margin">
              <wp14:pctHeight>0</wp14:pctHeight>
            </wp14:sizeRelV>
          </wp:anchor>
        </w:drawing>
      </w:r>
    </w:p>
    <w:p w14:paraId="5B9A64B6" w14:textId="2D5CED7E" w:rsidR="008131A6" w:rsidRDefault="008131A6" w:rsidP="00BB7217">
      <w:pPr>
        <w:tabs>
          <w:tab w:val="left" w:pos="10080"/>
        </w:tabs>
        <w:spacing w:after="200" w:line="240" w:lineRule="auto"/>
        <w:ind w:left="-720" w:right="-720"/>
        <w:rPr>
          <w:rFonts w:eastAsia="Calibri"/>
          <w:color w:val="000000" w:themeColor="text1"/>
          <w:sz w:val="24"/>
          <w:szCs w:val="24"/>
        </w:rPr>
      </w:pPr>
    </w:p>
    <w:p w14:paraId="041E6E5E" w14:textId="77777777" w:rsidR="008131A6" w:rsidRDefault="008131A6" w:rsidP="00BB7217">
      <w:pPr>
        <w:tabs>
          <w:tab w:val="left" w:pos="10080"/>
        </w:tabs>
        <w:spacing w:after="200" w:line="240" w:lineRule="auto"/>
        <w:ind w:left="-720" w:right="-720"/>
        <w:rPr>
          <w:rFonts w:eastAsia="Calibri"/>
          <w:color w:val="000000" w:themeColor="text1"/>
          <w:sz w:val="24"/>
          <w:szCs w:val="24"/>
        </w:rPr>
      </w:pPr>
    </w:p>
    <w:p w14:paraId="62C0CE59" w14:textId="3F2185FF" w:rsidR="0A82AED8" w:rsidRDefault="0A82AED8" w:rsidP="00BB7217">
      <w:pPr>
        <w:tabs>
          <w:tab w:val="left" w:pos="10080"/>
        </w:tabs>
        <w:spacing w:after="200" w:line="240" w:lineRule="auto"/>
        <w:ind w:left="-720" w:right="-720"/>
        <w:rPr>
          <w:rFonts w:eastAsia="Calibri"/>
          <w:color w:val="000000" w:themeColor="text1"/>
          <w:sz w:val="24"/>
          <w:szCs w:val="24"/>
        </w:rPr>
      </w:pPr>
      <w:r w:rsidRPr="2242727F">
        <w:rPr>
          <w:rFonts w:eastAsia="Calibri"/>
          <w:color w:val="000000" w:themeColor="text1"/>
          <w:sz w:val="24"/>
          <w:szCs w:val="24"/>
        </w:rPr>
        <w:t xml:space="preserve">Media Contact: </w:t>
      </w:r>
    </w:p>
    <w:p w14:paraId="52562AF4" w14:textId="3451291C" w:rsidR="0A82AED8" w:rsidRDefault="002E0711" w:rsidP="00BB7217">
      <w:pPr>
        <w:spacing w:after="200" w:line="240" w:lineRule="auto"/>
        <w:ind w:left="-720" w:right="-720"/>
        <w:rPr>
          <w:rFonts w:eastAsia="Calibri"/>
          <w:color w:val="000000" w:themeColor="text1"/>
          <w:sz w:val="24"/>
          <w:szCs w:val="24"/>
        </w:rPr>
      </w:pPr>
      <w:r>
        <w:rPr>
          <w:rFonts w:eastAsia="Calibri"/>
          <w:color w:val="000000" w:themeColor="text1"/>
          <w:sz w:val="24"/>
          <w:szCs w:val="24"/>
        </w:rPr>
        <w:t>Lisa Greening</w:t>
      </w:r>
    </w:p>
    <w:p w14:paraId="219D5D53" w14:textId="7CE2F5FC" w:rsidR="0A82AED8" w:rsidRDefault="002E0711" w:rsidP="002E0711">
      <w:pPr>
        <w:spacing w:after="200" w:line="240" w:lineRule="auto"/>
        <w:ind w:left="-720" w:right="-720"/>
        <w:rPr>
          <w:rFonts w:eastAsia="Calibri"/>
          <w:color w:val="000000" w:themeColor="text1"/>
          <w:sz w:val="24"/>
          <w:szCs w:val="24"/>
        </w:rPr>
      </w:pPr>
      <w:r>
        <w:rPr>
          <w:rFonts w:eastAsia="Calibri"/>
          <w:color w:val="000000" w:themeColor="text1"/>
          <w:sz w:val="24"/>
          <w:szCs w:val="24"/>
        </w:rPr>
        <w:t>Executive Director, Turn the Page STL</w:t>
      </w:r>
    </w:p>
    <w:p w14:paraId="6E15A61E" w14:textId="67400368" w:rsidR="002E0711" w:rsidRDefault="002E0711" w:rsidP="002E0711">
      <w:pPr>
        <w:spacing w:after="200" w:line="240" w:lineRule="auto"/>
        <w:ind w:left="-720" w:right="-720"/>
        <w:rPr>
          <w:rFonts w:eastAsia="Calibri"/>
          <w:color w:val="000000" w:themeColor="text1"/>
          <w:sz w:val="24"/>
          <w:szCs w:val="24"/>
        </w:rPr>
      </w:pPr>
      <w:r>
        <w:rPr>
          <w:rFonts w:eastAsia="Calibri"/>
          <w:color w:val="000000" w:themeColor="text1"/>
          <w:sz w:val="24"/>
          <w:szCs w:val="24"/>
        </w:rPr>
        <w:t>lisagreening@yahoo.com</w:t>
      </w:r>
    </w:p>
    <w:p w14:paraId="601DB1B3" w14:textId="3C056020" w:rsidR="0A82AED8" w:rsidRDefault="002E0711" w:rsidP="00BB7217">
      <w:pPr>
        <w:spacing w:after="200" w:line="240" w:lineRule="auto"/>
        <w:ind w:left="-720" w:right="-720"/>
        <w:rPr>
          <w:rFonts w:eastAsia="Calibri"/>
          <w:color w:val="000000" w:themeColor="text1"/>
          <w:sz w:val="24"/>
          <w:szCs w:val="24"/>
        </w:rPr>
      </w:pPr>
      <w:r>
        <w:rPr>
          <w:rFonts w:eastAsia="Calibri"/>
          <w:color w:val="000000" w:themeColor="text1"/>
          <w:sz w:val="24"/>
          <w:szCs w:val="24"/>
        </w:rPr>
        <w:t>314-540-7670</w:t>
      </w:r>
    </w:p>
    <w:p w14:paraId="015FE5FF" w14:textId="77777777" w:rsidR="008131A6" w:rsidRDefault="008131A6" w:rsidP="00BB7217">
      <w:pPr>
        <w:spacing w:after="200" w:line="240" w:lineRule="auto"/>
        <w:ind w:left="-720" w:right="-720"/>
        <w:rPr>
          <w:rFonts w:eastAsia="Calibri"/>
          <w:color w:val="000000" w:themeColor="text1"/>
          <w:sz w:val="24"/>
          <w:szCs w:val="24"/>
        </w:rPr>
      </w:pPr>
    </w:p>
    <w:p w14:paraId="2C105AC7" w14:textId="0E019239" w:rsidR="3636128B" w:rsidRDefault="002E0711" w:rsidP="00BB7217">
      <w:pPr>
        <w:ind w:left="-720"/>
        <w:jc w:val="center"/>
      </w:pPr>
      <w:r>
        <w:rPr>
          <w:rFonts w:eastAsia="Calibri"/>
          <w:b/>
          <w:bCs/>
          <w:color w:val="000000" w:themeColor="text1"/>
          <w:sz w:val="24"/>
          <w:szCs w:val="24"/>
        </w:rPr>
        <w:t>St. Louis Summer Camp Programs Infuse an Hour of Literacy A Day to Combat the Summer Slide</w:t>
      </w:r>
    </w:p>
    <w:p w14:paraId="4FD9BC56" w14:textId="399C3A02" w:rsidR="00E05F00" w:rsidRPr="009D7F24" w:rsidRDefault="118D872F" w:rsidP="00BB7217">
      <w:pPr>
        <w:spacing w:line="257" w:lineRule="auto"/>
        <w:ind w:left="-720"/>
        <w:rPr>
          <w:rFonts w:ascii="Calibri" w:hAnsi="Calibri" w:cs="Calibri"/>
          <w:color w:val="030A13"/>
          <w:sz w:val="24"/>
          <w:szCs w:val="24"/>
          <w:shd w:val="clear" w:color="auto" w:fill="FFFFFF"/>
        </w:rPr>
      </w:pPr>
      <w:r w:rsidRPr="6066C4D0">
        <w:rPr>
          <w:rFonts w:ascii="Calibri" w:eastAsia="Calibri" w:hAnsi="Calibri" w:cs="Calibri"/>
          <w:b/>
          <w:bCs/>
          <w:color w:val="000000" w:themeColor="text1"/>
          <w:sz w:val="24"/>
          <w:szCs w:val="24"/>
        </w:rPr>
        <w:t>ST. LOUIS (</w:t>
      </w:r>
      <w:r w:rsidR="008131A6">
        <w:rPr>
          <w:rFonts w:ascii="Calibri" w:eastAsia="Calibri" w:hAnsi="Calibri" w:cs="Calibri"/>
          <w:b/>
          <w:bCs/>
          <w:color w:val="000000" w:themeColor="text1"/>
          <w:sz w:val="24"/>
          <w:szCs w:val="24"/>
        </w:rPr>
        <w:t xml:space="preserve">June </w:t>
      </w:r>
      <w:r w:rsidR="000E3E35">
        <w:rPr>
          <w:rFonts w:ascii="Calibri" w:eastAsia="Calibri" w:hAnsi="Calibri" w:cs="Calibri"/>
          <w:b/>
          <w:bCs/>
          <w:color w:val="000000" w:themeColor="text1"/>
          <w:sz w:val="24"/>
          <w:szCs w:val="24"/>
        </w:rPr>
        <w:t>5</w:t>
      </w:r>
      <w:r w:rsidR="002E0711">
        <w:rPr>
          <w:rFonts w:ascii="Calibri" w:eastAsia="Calibri" w:hAnsi="Calibri" w:cs="Calibri"/>
          <w:b/>
          <w:bCs/>
          <w:color w:val="000000" w:themeColor="text1"/>
          <w:sz w:val="24"/>
          <w:szCs w:val="24"/>
        </w:rPr>
        <w:t>, 2023</w:t>
      </w:r>
      <w:r w:rsidRPr="6066C4D0">
        <w:rPr>
          <w:rFonts w:ascii="Calibri" w:eastAsia="Calibri" w:hAnsi="Calibri" w:cs="Calibri"/>
          <w:b/>
          <w:bCs/>
          <w:color w:val="000000" w:themeColor="text1"/>
          <w:sz w:val="24"/>
          <w:szCs w:val="24"/>
        </w:rPr>
        <w:t xml:space="preserve">) </w:t>
      </w:r>
      <w:r w:rsidR="00560799">
        <w:rPr>
          <w:rFonts w:ascii="Calibri" w:eastAsia="Calibri" w:hAnsi="Calibri" w:cs="Calibri"/>
          <w:b/>
          <w:bCs/>
          <w:color w:val="000000" w:themeColor="text1"/>
          <w:sz w:val="24"/>
          <w:szCs w:val="24"/>
        </w:rPr>
        <w:t>–</w:t>
      </w:r>
      <w:r w:rsidRPr="6066C4D0">
        <w:rPr>
          <w:rFonts w:ascii="Calibri" w:eastAsia="Calibri" w:hAnsi="Calibri" w:cs="Calibri"/>
          <w:b/>
          <w:bCs/>
          <w:color w:val="000000" w:themeColor="text1"/>
          <w:sz w:val="24"/>
          <w:szCs w:val="24"/>
        </w:rPr>
        <w:t xml:space="preserve"> </w:t>
      </w:r>
      <w:r w:rsidR="00560799" w:rsidRPr="009D7F24">
        <w:rPr>
          <w:rFonts w:ascii="Calibri" w:eastAsia="Calibri" w:hAnsi="Calibri" w:cs="Calibri"/>
          <w:color w:val="000000" w:themeColor="text1"/>
          <w:sz w:val="24"/>
          <w:szCs w:val="24"/>
        </w:rPr>
        <w:t xml:space="preserve">Turn the Page STL with Blueprint4 </w:t>
      </w:r>
      <w:r w:rsidR="00764A2B" w:rsidRPr="009D7F24">
        <w:rPr>
          <w:rFonts w:ascii="Calibri" w:eastAsia="Calibri" w:hAnsi="Calibri" w:cs="Calibri"/>
          <w:color w:val="000000" w:themeColor="text1"/>
          <w:sz w:val="24"/>
          <w:szCs w:val="24"/>
        </w:rPr>
        <w:t>are</w:t>
      </w:r>
      <w:r w:rsidR="00560799" w:rsidRPr="009D7F24">
        <w:rPr>
          <w:rFonts w:ascii="Calibri" w:eastAsia="Calibri" w:hAnsi="Calibri" w:cs="Calibri"/>
          <w:color w:val="000000" w:themeColor="text1"/>
          <w:sz w:val="24"/>
          <w:szCs w:val="24"/>
        </w:rPr>
        <w:t xml:space="preserve"> proud to present the 2023 </w:t>
      </w:r>
      <w:r w:rsidR="00764A2B" w:rsidRPr="009D7F24">
        <w:rPr>
          <w:rFonts w:ascii="Calibri" w:eastAsia="Calibri" w:hAnsi="Calibri" w:cs="Calibri"/>
          <w:color w:val="000000" w:themeColor="text1"/>
          <w:sz w:val="24"/>
          <w:szCs w:val="24"/>
        </w:rPr>
        <w:t xml:space="preserve">Summer </w:t>
      </w:r>
      <w:r w:rsidR="00560799" w:rsidRPr="009D7F24">
        <w:rPr>
          <w:rFonts w:ascii="Calibri" w:eastAsia="Calibri" w:hAnsi="Calibri" w:cs="Calibri"/>
          <w:color w:val="000000" w:themeColor="text1"/>
          <w:sz w:val="24"/>
          <w:szCs w:val="24"/>
        </w:rPr>
        <w:t xml:space="preserve">Literacy </w:t>
      </w:r>
      <w:r w:rsidR="00764A2B" w:rsidRPr="009D7F24">
        <w:rPr>
          <w:rFonts w:ascii="Calibri" w:eastAsia="Calibri" w:hAnsi="Calibri" w:cs="Calibri"/>
          <w:color w:val="000000" w:themeColor="text1"/>
          <w:sz w:val="24"/>
          <w:szCs w:val="24"/>
        </w:rPr>
        <w:t>Infusion c</w:t>
      </w:r>
      <w:r w:rsidR="00560799" w:rsidRPr="009D7F24">
        <w:rPr>
          <w:rFonts w:ascii="Calibri" w:eastAsia="Calibri" w:hAnsi="Calibri" w:cs="Calibri"/>
          <w:color w:val="000000" w:themeColor="text1"/>
          <w:sz w:val="24"/>
          <w:szCs w:val="24"/>
        </w:rPr>
        <w:t>ohort of St. Louis</w:t>
      </w:r>
      <w:r w:rsidR="00222DE9" w:rsidRPr="009D7F24">
        <w:rPr>
          <w:rFonts w:ascii="Calibri" w:eastAsia="Calibri" w:hAnsi="Calibri" w:cs="Calibri"/>
          <w:color w:val="000000" w:themeColor="text1"/>
          <w:sz w:val="24"/>
          <w:szCs w:val="24"/>
        </w:rPr>
        <w:t xml:space="preserve"> </w:t>
      </w:r>
      <w:r w:rsidR="00560799" w:rsidRPr="009D7F24">
        <w:rPr>
          <w:rFonts w:ascii="Calibri" w:eastAsia="Calibri" w:hAnsi="Calibri" w:cs="Calibri"/>
          <w:color w:val="000000" w:themeColor="text1"/>
          <w:sz w:val="24"/>
          <w:szCs w:val="24"/>
        </w:rPr>
        <w:t xml:space="preserve">camp programs, dedicated to </w:t>
      </w:r>
      <w:r w:rsidR="00222DE9" w:rsidRPr="009D7F24">
        <w:rPr>
          <w:rFonts w:ascii="Calibri" w:eastAsia="Calibri" w:hAnsi="Calibri" w:cs="Calibri"/>
          <w:color w:val="050505"/>
          <w:sz w:val="24"/>
          <w:szCs w:val="24"/>
        </w:rPr>
        <w:t>combating the summer literacy slide.  “</w:t>
      </w:r>
      <w:r w:rsidR="00E05F00" w:rsidRPr="009D7F24">
        <w:rPr>
          <w:rFonts w:ascii="Calibri" w:eastAsia="Calibri" w:hAnsi="Calibri" w:cs="Calibri"/>
          <w:color w:val="050505"/>
          <w:sz w:val="24"/>
          <w:szCs w:val="24"/>
        </w:rPr>
        <w:t>C</w:t>
      </w:r>
      <w:r w:rsidR="00222DE9" w:rsidRPr="009D7F24">
        <w:rPr>
          <w:rFonts w:ascii="Calibri" w:eastAsia="Calibri" w:hAnsi="Calibri" w:cs="Calibri"/>
          <w:color w:val="050505"/>
          <w:sz w:val="24"/>
          <w:szCs w:val="24"/>
        </w:rPr>
        <w:t xml:space="preserve">hildren living in poverty experience </w:t>
      </w:r>
      <w:r w:rsidR="00E05F00" w:rsidRPr="009D7F24">
        <w:rPr>
          <w:rFonts w:ascii="Calibri" w:eastAsia="Calibri" w:hAnsi="Calibri" w:cs="Calibri"/>
          <w:color w:val="050505"/>
          <w:sz w:val="24"/>
          <w:szCs w:val="24"/>
        </w:rPr>
        <w:t xml:space="preserve">years of learning loss, “the summer slide” </w:t>
      </w:r>
      <w:r w:rsidR="00E05F00" w:rsidRPr="009D7F24">
        <w:rPr>
          <w:rFonts w:ascii="Calibri" w:hAnsi="Calibri" w:cs="Calibri"/>
          <w:color w:val="030A13"/>
          <w:sz w:val="24"/>
          <w:szCs w:val="24"/>
          <w:shd w:val="clear" w:color="auto" w:fill="FFFFFF"/>
        </w:rPr>
        <w:t xml:space="preserve">when </w:t>
      </w:r>
      <w:r w:rsidR="00222DE9" w:rsidRPr="009D7F24">
        <w:rPr>
          <w:rFonts w:ascii="Calibri" w:hAnsi="Calibri" w:cs="Calibri"/>
          <w:color w:val="030A13"/>
          <w:sz w:val="24"/>
          <w:szCs w:val="24"/>
          <w:shd w:val="clear" w:color="auto" w:fill="FFFFFF"/>
        </w:rPr>
        <w:t xml:space="preserve">children </w:t>
      </w:r>
      <w:r w:rsidR="00E05F00" w:rsidRPr="009D7F24">
        <w:rPr>
          <w:rFonts w:ascii="Calibri" w:hAnsi="Calibri" w:cs="Calibri"/>
          <w:color w:val="030A13"/>
          <w:sz w:val="24"/>
          <w:szCs w:val="24"/>
          <w:shd w:val="clear" w:color="auto" w:fill="FFFFFF"/>
        </w:rPr>
        <w:t>they are not engaged in educati</w:t>
      </w:r>
      <w:r w:rsidR="00222DE9" w:rsidRPr="009D7F24">
        <w:rPr>
          <w:rFonts w:ascii="Calibri" w:hAnsi="Calibri" w:cs="Calibri"/>
          <w:color w:val="030A13"/>
          <w:sz w:val="24"/>
          <w:szCs w:val="24"/>
          <w:shd w:val="clear" w:color="auto" w:fill="FFFFFF"/>
        </w:rPr>
        <w:t>onal activities during the summer months</w:t>
      </w:r>
      <w:r w:rsidR="00E05F00" w:rsidRPr="009D7F24">
        <w:rPr>
          <w:rFonts w:ascii="Calibri" w:hAnsi="Calibri" w:cs="Calibri"/>
          <w:color w:val="030A13"/>
          <w:sz w:val="24"/>
          <w:szCs w:val="24"/>
          <w:shd w:val="clear" w:color="auto" w:fill="FFFFFF"/>
        </w:rPr>
        <w:t>,” stated Lisa Greening, Director of Turn the Page STL, St. Louis’ chapter of the Campaign for G</w:t>
      </w:r>
      <w:r w:rsidR="00764A2B" w:rsidRPr="009D7F24">
        <w:rPr>
          <w:rFonts w:ascii="Calibri" w:hAnsi="Calibri" w:cs="Calibri"/>
          <w:color w:val="030A13"/>
          <w:sz w:val="24"/>
          <w:szCs w:val="24"/>
          <w:shd w:val="clear" w:color="auto" w:fill="FFFFFF"/>
        </w:rPr>
        <w:t>rade</w:t>
      </w:r>
      <w:r w:rsidR="00E05F00" w:rsidRPr="009D7F24">
        <w:rPr>
          <w:rFonts w:ascii="Calibri" w:hAnsi="Calibri" w:cs="Calibri"/>
          <w:color w:val="030A13"/>
          <w:sz w:val="24"/>
          <w:szCs w:val="24"/>
          <w:shd w:val="clear" w:color="auto" w:fill="FFFFFF"/>
        </w:rPr>
        <w:t xml:space="preserve"> Level Reading.</w:t>
      </w:r>
      <w:r w:rsidR="00764A2B" w:rsidRPr="009D7F24">
        <w:rPr>
          <w:rFonts w:ascii="Calibri" w:hAnsi="Calibri" w:cs="Calibri"/>
          <w:color w:val="030A13"/>
          <w:sz w:val="24"/>
          <w:szCs w:val="24"/>
          <w:shd w:val="clear" w:color="auto" w:fill="FFFFFF"/>
        </w:rPr>
        <w:t xml:space="preserve">  “We can do better.”</w:t>
      </w:r>
    </w:p>
    <w:p w14:paraId="4BE23194" w14:textId="71D4A00F" w:rsidR="118D872F" w:rsidRPr="009D7F24" w:rsidRDefault="00E05F00" w:rsidP="00BB7217">
      <w:pPr>
        <w:spacing w:line="257" w:lineRule="auto"/>
        <w:ind w:left="-720"/>
        <w:rPr>
          <w:rFonts w:ascii="Calibri" w:hAnsi="Calibri" w:cs="Calibri"/>
          <w:sz w:val="24"/>
          <w:szCs w:val="24"/>
        </w:rPr>
      </w:pPr>
      <w:r w:rsidRPr="009D7F24">
        <w:rPr>
          <w:rFonts w:ascii="Calibri" w:eastAsia="Calibri" w:hAnsi="Calibri" w:cs="Calibri"/>
          <w:color w:val="050505"/>
          <w:sz w:val="24"/>
          <w:szCs w:val="24"/>
        </w:rPr>
        <w:t xml:space="preserve">This summer, six area camp organizations: </w:t>
      </w:r>
      <w:r w:rsidR="00222DE9" w:rsidRPr="009D7F24">
        <w:rPr>
          <w:rFonts w:ascii="Calibri" w:hAnsi="Calibri" w:cs="Calibri"/>
          <w:sz w:val="24"/>
          <w:szCs w:val="24"/>
        </w:rPr>
        <w:t xml:space="preserve">Better Family Life, Boys &amp; Girls Club, Gene </w:t>
      </w:r>
      <w:proofErr w:type="spellStart"/>
      <w:r w:rsidR="00222DE9" w:rsidRPr="009D7F24">
        <w:rPr>
          <w:rFonts w:ascii="Calibri" w:hAnsi="Calibri" w:cs="Calibri"/>
          <w:sz w:val="24"/>
          <w:szCs w:val="24"/>
        </w:rPr>
        <w:t>Slay's</w:t>
      </w:r>
      <w:proofErr w:type="spellEnd"/>
      <w:r w:rsidR="00222DE9" w:rsidRPr="009D7F24">
        <w:rPr>
          <w:rFonts w:ascii="Calibri" w:hAnsi="Calibri" w:cs="Calibri"/>
          <w:sz w:val="24"/>
          <w:szCs w:val="24"/>
        </w:rPr>
        <w:t xml:space="preserve"> Girls &amp; Boys Club, Unleashing Potential, Wesley House, and the Gateway Region YMCA</w:t>
      </w:r>
      <w:r w:rsidRPr="009D7F24">
        <w:rPr>
          <w:rFonts w:ascii="Calibri" w:hAnsi="Calibri" w:cs="Calibri"/>
          <w:sz w:val="24"/>
          <w:szCs w:val="24"/>
        </w:rPr>
        <w:t xml:space="preserve">, will be infusing an hour of literacy a day for </w:t>
      </w:r>
      <w:r w:rsidR="009D7F24">
        <w:rPr>
          <w:rFonts w:ascii="Calibri" w:hAnsi="Calibri" w:cs="Calibri"/>
          <w:sz w:val="24"/>
          <w:szCs w:val="24"/>
        </w:rPr>
        <w:t xml:space="preserve">their </w:t>
      </w:r>
      <w:r w:rsidRPr="009D7F24">
        <w:rPr>
          <w:rFonts w:ascii="Calibri" w:hAnsi="Calibri" w:cs="Calibri"/>
          <w:sz w:val="24"/>
          <w:szCs w:val="24"/>
        </w:rPr>
        <w:t>campers, ages five to ten.</w:t>
      </w:r>
    </w:p>
    <w:p w14:paraId="3FC7CD94" w14:textId="77777777" w:rsidR="004C0159" w:rsidRPr="009D7F24" w:rsidRDefault="00E05F00" w:rsidP="00764A2B">
      <w:pPr>
        <w:ind w:left="-720"/>
        <w:rPr>
          <w:rFonts w:ascii="Calibri" w:hAnsi="Calibri" w:cs="Calibri"/>
          <w:sz w:val="24"/>
          <w:szCs w:val="24"/>
        </w:rPr>
      </w:pPr>
      <w:r w:rsidRPr="009D7F24">
        <w:rPr>
          <w:rFonts w:ascii="Calibri" w:eastAsia="Calibri" w:hAnsi="Calibri" w:cs="Calibri"/>
          <w:color w:val="050505"/>
          <w:sz w:val="24"/>
          <w:szCs w:val="24"/>
        </w:rPr>
        <w:t>The focus is for campers to have fun with reading!  Each day</w:t>
      </w:r>
      <w:r w:rsidRPr="009D7F24">
        <w:rPr>
          <w:rFonts w:ascii="Calibri" w:hAnsi="Calibri" w:cs="Calibri"/>
          <w:sz w:val="24"/>
          <w:szCs w:val="24"/>
        </w:rPr>
        <w:t xml:space="preserve"> will include 15 minutes of reading aloud, 15 minutes of independent reading, 15 minutes of writing, and 15 minutes of literacy games.  </w:t>
      </w:r>
    </w:p>
    <w:p w14:paraId="3C8D70D5" w14:textId="77777777" w:rsidR="008131A6" w:rsidRDefault="00E05F00" w:rsidP="008131A6">
      <w:pPr>
        <w:ind w:left="-720"/>
        <w:rPr>
          <w:rFonts w:ascii="Calibri" w:hAnsi="Calibri" w:cs="Calibri"/>
          <w:sz w:val="24"/>
          <w:szCs w:val="24"/>
        </w:rPr>
      </w:pPr>
      <w:r w:rsidRPr="009D7F24">
        <w:rPr>
          <w:rFonts w:ascii="Calibri" w:hAnsi="Calibri" w:cs="Calibri"/>
          <w:sz w:val="24"/>
          <w:szCs w:val="24"/>
        </w:rPr>
        <w:t>Thanks to area</w:t>
      </w:r>
      <w:r w:rsidR="009D7F24">
        <w:rPr>
          <w:rFonts w:ascii="Calibri" w:hAnsi="Calibri" w:cs="Calibri"/>
          <w:sz w:val="24"/>
          <w:szCs w:val="24"/>
        </w:rPr>
        <w:t xml:space="preserve"> contributors and</w:t>
      </w:r>
      <w:r w:rsidRPr="009D7F24">
        <w:rPr>
          <w:rFonts w:ascii="Calibri" w:hAnsi="Calibri" w:cs="Calibri"/>
          <w:sz w:val="24"/>
          <w:szCs w:val="24"/>
        </w:rPr>
        <w:t xml:space="preserve"> funders BJC, Book Harvest, the Dana Brown Charitable Trust, Clark-Fox Foundation, Emerson, Incarnate Word Foundation,</w:t>
      </w:r>
      <w:r w:rsidR="00764A2B" w:rsidRPr="009D7F24">
        <w:rPr>
          <w:rFonts w:ascii="Calibri" w:hAnsi="Calibri" w:cs="Calibri"/>
          <w:sz w:val="24"/>
          <w:szCs w:val="24"/>
        </w:rPr>
        <w:t xml:space="preserve"> Nine PBS,</w:t>
      </w:r>
      <w:r w:rsidR="009D7F24">
        <w:rPr>
          <w:rFonts w:ascii="Calibri" w:hAnsi="Calibri" w:cs="Calibri"/>
          <w:sz w:val="24"/>
          <w:szCs w:val="24"/>
        </w:rPr>
        <w:t xml:space="preserve"> </w:t>
      </w:r>
      <w:proofErr w:type="spellStart"/>
      <w:r w:rsidRPr="009D7F24">
        <w:rPr>
          <w:rFonts w:ascii="Calibri" w:hAnsi="Calibri" w:cs="Calibri"/>
          <w:sz w:val="24"/>
          <w:szCs w:val="24"/>
        </w:rPr>
        <w:t>Saigh</w:t>
      </w:r>
      <w:proofErr w:type="spellEnd"/>
      <w:r w:rsidRPr="009D7F24">
        <w:rPr>
          <w:rFonts w:ascii="Calibri" w:hAnsi="Calibri" w:cs="Calibri"/>
          <w:sz w:val="24"/>
          <w:szCs w:val="24"/>
        </w:rPr>
        <w:t xml:space="preserve"> Foundation, and Light a Single Candle Foundation, each camp counselor will receive a literacy kit, </w:t>
      </w:r>
      <w:r w:rsidR="009D7F24">
        <w:rPr>
          <w:rFonts w:ascii="Calibri" w:hAnsi="Calibri" w:cs="Calibri"/>
          <w:sz w:val="24"/>
          <w:szCs w:val="24"/>
        </w:rPr>
        <w:t xml:space="preserve">co-designed by the area camp programs, Turn the Page STL, and Blueprint4.  </w:t>
      </w:r>
      <w:r w:rsidR="008131A6">
        <w:rPr>
          <w:rFonts w:ascii="Calibri" w:hAnsi="Calibri" w:cs="Calibri"/>
          <w:sz w:val="24"/>
          <w:szCs w:val="24"/>
        </w:rPr>
        <w:t>T</w:t>
      </w:r>
      <w:r w:rsidR="009D7F24">
        <w:rPr>
          <w:rFonts w:ascii="Calibri" w:hAnsi="Calibri" w:cs="Calibri"/>
          <w:sz w:val="24"/>
          <w:szCs w:val="24"/>
        </w:rPr>
        <w:t>he 70 kits</w:t>
      </w:r>
      <w:r w:rsidR="008131A6">
        <w:rPr>
          <w:rFonts w:ascii="Calibri" w:hAnsi="Calibri" w:cs="Calibri"/>
          <w:sz w:val="24"/>
          <w:szCs w:val="24"/>
        </w:rPr>
        <w:t xml:space="preserve"> each</w:t>
      </w:r>
      <w:r w:rsidR="009D7F24">
        <w:rPr>
          <w:rFonts w:ascii="Calibri" w:hAnsi="Calibri" w:cs="Calibri"/>
          <w:sz w:val="24"/>
          <w:szCs w:val="24"/>
        </w:rPr>
        <w:t xml:space="preserve"> </w:t>
      </w:r>
      <w:r w:rsidRPr="009D7F24">
        <w:rPr>
          <w:rFonts w:ascii="Calibri" w:hAnsi="Calibri" w:cs="Calibri"/>
          <w:sz w:val="24"/>
          <w:szCs w:val="24"/>
        </w:rPr>
        <w:t>includ</w:t>
      </w:r>
      <w:r w:rsidR="009D7F24">
        <w:rPr>
          <w:rFonts w:ascii="Calibri" w:hAnsi="Calibri" w:cs="Calibri"/>
          <w:sz w:val="24"/>
          <w:szCs w:val="24"/>
        </w:rPr>
        <w:t>e</w:t>
      </w:r>
      <w:r w:rsidRPr="009D7F24">
        <w:rPr>
          <w:rFonts w:ascii="Calibri" w:hAnsi="Calibri" w:cs="Calibri"/>
          <w:sz w:val="24"/>
          <w:szCs w:val="24"/>
        </w:rPr>
        <w:t xml:space="preserve"> </w:t>
      </w:r>
      <w:r w:rsidR="008131A6">
        <w:rPr>
          <w:rFonts w:ascii="Calibri" w:hAnsi="Calibri" w:cs="Calibri"/>
          <w:sz w:val="24"/>
          <w:szCs w:val="24"/>
        </w:rPr>
        <w:t xml:space="preserve">more than a </w:t>
      </w:r>
      <w:r w:rsidRPr="009D7F24">
        <w:rPr>
          <w:rFonts w:ascii="Calibri" w:hAnsi="Calibri" w:cs="Calibri"/>
          <w:sz w:val="24"/>
          <w:szCs w:val="24"/>
        </w:rPr>
        <w:t>hundred high-interest, culturally representative books, literacy games, notebooks, pencils, chalk,</w:t>
      </w:r>
      <w:r w:rsidR="00764A2B" w:rsidRPr="009D7F24">
        <w:rPr>
          <w:rFonts w:ascii="Calibri" w:hAnsi="Calibri" w:cs="Calibri"/>
          <w:sz w:val="24"/>
          <w:szCs w:val="24"/>
        </w:rPr>
        <w:t xml:space="preserve"> and</w:t>
      </w:r>
      <w:r w:rsidRPr="009D7F24">
        <w:rPr>
          <w:rFonts w:ascii="Calibri" w:hAnsi="Calibri" w:cs="Calibri"/>
          <w:sz w:val="24"/>
          <w:szCs w:val="24"/>
        </w:rPr>
        <w:t xml:space="preserve"> a binder of local literacy resources. </w:t>
      </w:r>
      <w:r w:rsidR="00764A2B" w:rsidRPr="009D7F24">
        <w:rPr>
          <w:rFonts w:ascii="Calibri" w:hAnsi="Calibri" w:cs="Calibri"/>
          <w:sz w:val="24"/>
          <w:szCs w:val="24"/>
        </w:rPr>
        <w:t xml:space="preserve">  </w:t>
      </w:r>
    </w:p>
    <w:p w14:paraId="55DDBA08" w14:textId="7FC17AB5" w:rsidR="004C0159" w:rsidRPr="009D7F24" w:rsidRDefault="00764A2B" w:rsidP="008131A6">
      <w:pPr>
        <w:ind w:left="-720"/>
        <w:rPr>
          <w:rFonts w:ascii="Calibri" w:hAnsi="Calibri" w:cs="Calibri"/>
          <w:sz w:val="24"/>
          <w:szCs w:val="24"/>
        </w:rPr>
      </w:pPr>
      <w:r w:rsidRPr="009D7F24">
        <w:rPr>
          <w:rFonts w:ascii="Calibri" w:hAnsi="Calibri" w:cs="Calibri"/>
          <w:sz w:val="24"/>
          <w:szCs w:val="24"/>
        </w:rPr>
        <w:t>Resources were provided by Turn the Page STL’s Summer Learning Work Team, includ</w:t>
      </w:r>
      <w:r w:rsidR="008131A6">
        <w:rPr>
          <w:rFonts w:ascii="Calibri" w:hAnsi="Calibri" w:cs="Calibri"/>
          <w:sz w:val="24"/>
          <w:szCs w:val="24"/>
        </w:rPr>
        <w:t>ing</w:t>
      </w:r>
      <w:r w:rsidRPr="009D7F24">
        <w:rPr>
          <w:rFonts w:ascii="Calibri" w:hAnsi="Calibri" w:cs="Calibri"/>
          <w:sz w:val="24"/>
          <w:szCs w:val="24"/>
        </w:rPr>
        <w:t xml:space="preserve"> BJC School Outreach and Youth Development, City of St. Louis, Clark-Fox Family Foundation, Ferguson Municipal Library, Girl Scouts of Eastern Missouri, Missouri History Museum, Nine PBS, Office of St. Louis County Executive, St. Louis County Library, St. Louis Public Library, United 4 Children, University City Public Library, and the YMCA.</w:t>
      </w:r>
    </w:p>
    <w:p w14:paraId="2CCDAD79" w14:textId="5C6CE628" w:rsidR="00764A2B" w:rsidRPr="009D7F24" w:rsidRDefault="00764A2B" w:rsidP="004C0159">
      <w:pPr>
        <w:ind w:left="-720"/>
        <w:rPr>
          <w:rFonts w:ascii="Calibri" w:hAnsi="Calibri" w:cs="Calibri"/>
          <w:sz w:val="24"/>
          <w:szCs w:val="24"/>
        </w:rPr>
      </w:pPr>
      <w:r w:rsidRPr="009D7F24">
        <w:rPr>
          <w:rFonts w:ascii="Calibri" w:eastAsia="Calibri" w:hAnsi="Calibri" w:cs="Calibri"/>
          <w:color w:val="050505"/>
          <w:sz w:val="24"/>
          <w:szCs w:val="24"/>
        </w:rPr>
        <w:t xml:space="preserve">Camp </w:t>
      </w:r>
      <w:r w:rsidR="004C0159" w:rsidRPr="009D7F24">
        <w:rPr>
          <w:rFonts w:ascii="Calibri" w:eastAsia="Calibri" w:hAnsi="Calibri" w:cs="Calibri"/>
          <w:color w:val="050505"/>
          <w:sz w:val="24"/>
          <w:szCs w:val="24"/>
        </w:rPr>
        <w:t>c</w:t>
      </w:r>
      <w:r w:rsidRPr="009D7F24">
        <w:rPr>
          <w:rFonts w:ascii="Calibri" w:eastAsia="Calibri" w:hAnsi="Calibri" w:cs="Calibri"/>
          <w:color w:val="050505"/>
          <w:sz w:val="24"/>
          <w:szCs w:val="24"/>
        </w:rPr>
        <w:t xml:space="preserve">ounselors will be trained in person by Turn the Page STL and Blueprint 4, plus have access to </w:t>
      </w:r>
      <w:r w:rsidR="004C0159" w:rsidRPr="009D7F24">
        <w:rPr>
          <w:rFonts w:ascii="Calibri" w:eastAsia="Calibri" w:hAnsi="Calibri" w:cs="Calibri"/>
          <w:color w:val="050505"/>
          <w:sz w:val="24"/>
          <w:szCs w:val="24"/>
        </w:rPr>
        <w:t>five</w:t>
      </w:r>
      <w:r w:rsidRPr="009D7F24">
        <w:rPr>
          <w:rFonts w:ascii="Calibri" w:eastAsia="Calibri" w:hAnsi="Calibri" w:cs="Calibri"/>
          <w:color w:val="050505"/>
          <w:sz w:val="24"/>
          <w:szCs w:val="24"/>
        </w:rPr>
        <w:t xml:space="preserve"> videos produced by Blueprint4 on best practices for reading aloud, independent reading, writing, and playing literacy games. </w:t>
      </w:r>
    </w:p>
    <w:p w14:paraId="7341EF50" w14:textId="77777777" w:rsidR="008131A6" w:rsidRDefault="00E05F00" w:rsidP="008131A6">
      <w:pPr>
        <w:spacing w:line="257" w:lineRule="auto"/>
        <w:ind w:left="-720"/>
        <w:rPr>
          <w:rFonts w:ascii="Calibri" w:hAnsi="Calibri" w:cs="Calibri"/>
          <w:color w:val="000000" w:themeColor="text1"/>
          <w:sz w:val="24"/>
          <w:szCs w:val="24"/>
        </w:rPr>
      </w:pPr>
      <w:r w:rsidRPr="009D7F24">
        <w:rPr>
          <w:rFonts w:ascii="Calibri" w:eastAsia="Calibri" w:hAnsi="Calibri" w:cs="Calibri"/>
          <w:color w:val="000000" w:themeColor="text1"/>
          <w:sz w:val="24"/>
          <w:szCs w:val="24"/>
        </w:rPr>
        <w:t>Hope Education will provide pre and post assessment of campers at each camp, using</w:t>
      </w:r>
      <w:r w:rsidR="00764A2B" w:rsidRPr="009D7F24">
        <w:rPr>
          <w:rFonts w:ascii="Calibri" w:hAnsi="Calibri" w:cs="Calibri"/>
          <w:color w:val="000000" w:themeColor="text1"/>
          <w:sz w:val="24"/>
          <w:szCs w:val="24"/>
        </w:rPr>
        <w:t xml:space="preserve"> using the Diagnostic Decoding Survey (Really Great Reading) and Oral Ready Fluency (DIBELS</w:t>
      </w:r>
      <w:r w:rsidR="008131A6">
        <w:rPr>
          <w:rFonts w:ascii="Calibri" w:hAnsi="Calibri" w:cs="Calibri"/>
          <w:color w:val="000000" w:themeColor="text1"/>
          <w:sz w:val="24"/>
          <w:szCs w:val="24"/>
        </w:rPr>
        <w:t xml:space="preserve">). </w:t>
      </w:r>
    </w:p>
    <w:p w14:paraId="0F3A06AA" w14:textId="4EE09663" w:rsidR="008131A6" w:rsidRPr="008131A6" w:rsidRDefault="008131A6" w:rsidP="008131A6">
      <w:pPr>
        <w:spacing w:line="257" w:lineRule="auto"/>
        <w:ind w:left="-720"/>
        <w:rPr>
          <w:rFonts w:ascii="Calibri" w:hAnsi="Calibri" w:cs="Calibri"/>
          <w:color w:val="000000" w:themeColor="text1"/>
          <w:sz w:val="24"/>
          <w:szCs w:val="24"/>
        </w:rPr>
      </w:pPr>
      <w:r>
        <w:rPr>
          <w:rFonts w:eastAsia="Times New Roman"/>
          <w:sz w:val="24"/>
          <w:szCs w:val="24"/>
        </w:rPr>
        <w:lastRenderedPageBreak/>
        <w:t>“</w:t>
      </w:r>
      <w:r w:rsidRPr="008131A6">
        <w:rPr>
          <w:rFonts w:eastAsia="Times New Roman"/>
          <w:sz w:val="24"/>
          <w:szCs w:val="24"/>
        </w:rPr>
        <w:t>Our summer literacy infusion cohort is unique</w:t>
      </w:r>
      <w:r>
        <w:rPr>
          <w:rFonts w:eastAsia="Times New Roman"/>
          <w:sz w:val="24"/>
          <w:szCs w:val="24"/>
        </w:rPr>
        <w:t>,” states Allie Cicotte, Senior Programs Manager, Clark-Fox Family Foundation.  “</w:t>
      </w:r>
      <w:r w:rsidRPr="008131A6">
        <w:rPr>
          <w:rFonts w:eastAsia="Times New Roman"/>
          <w:sz w:val="24"/>
          <w:szCs w:val="24"/>
        </w:rPr>
        <w:t>We are taking traditional camp programs who aren't only academic programs and encouraging ALL camp counselors to support student literacy. By making it simple and fun to infuse with four blocks daily, we hope that summer camps maintain the fun joy of a traditional summer camp while also intentionally supporting students</w:t>
      </w:r>
      <w:r>
        <w:rPr>
          <w:rFonts w:eastAsia="Times New Roman"/>
          <w:sz w:val="24"/>
          <w:szCs w:val="24"/>
        </w:rPr>
        <w:t>’</w:t>
      </w:r>
      <w:r w:rsidRPr="008131A6">
        <w:rPr>
          <w:rFonts w:eastAsia="Times New Roman"/>
          <w:sz w:val="24"/>
          <w:szCs w:val="24"/>
        </w:rPr>
        <w:t xml:space="preserve"> literacy growth. Providing these resource kits per counselor, we are ensuring that those implementing the daily blocks have the tools necessary to help our students thrive." </w:t>
      </w:r>
    </w:p>
    <w:p w14:paraId="23530CD2" w14:textId="77777777" w:rsidR="008131A6" w:rsidRDefault="008131A6" w:rsidP="008131A6">
      <w:pPr>
        <w:spacing w:line="257" w:lineRule="auto"/>
        <w:ind w:left="-720"/>
        <w:rPr>
          <w:rFonts w:ascii="Calibri" w:hAnsi="Calibri" w:cs="Calibri"/>
          <w:sz w:val="24"/>
          <w:szCs w:val="24"/>
        </w:rPr>
      </w:pPr>
      <w:r>
        <w:rPr>
          <w:rFonts w:ascii="Calibri" w:hAnsi="Calibri" w:cs="Calibri"/>
          <w:sz w:val="24"/>
          <w:szCs w:val="24"/>
        </w:rPr>
        <w:t>E</w:t>
      </w:r>
      <w:r w:rsidR="009F7826" w:rsidRPr="009D7F24">
        <w:rPr>
          <w:rFonts w:ascii="Calibri" w:hAnsi="Calibri" w:cs="Calibri"/>
          <w:sz w:val="24"/>
          <w:szCs w:val="24"/>
        </w:rPr>
        <w:t xml:space="preserve">ach camp site will </w:t>
      </w:r>
      <w:r>
        <w:rPr>
          <w:rFonts w:ascii="Calibri" w:hAnsi="Calibri" w:cs="Calibri"/>
          <w:sz w:val="24"/>
          <w:szCs w:val="24"/>
        </w:rPr>
        <w:t xml:space="preserve">also </w:t>
      </w:r>
      <w:r w:rsidR="009F7826" w:rsidRPr="009D7F24">
        <w:rPr>
          <w:rFonts w:ascii="Calibri" w:hAnsi="Calibri" w:cs="Calibri"/>
          <w:sz w:val="24"/>
          <w:szCs w:val="24"/>
        </w:rPr>
        <w:t xml:space="preserve">receive 500 books for families to choose </w:t>
      </w:r>
      <w:r>
        <w:rPr>
          <w:rFonts w:ascii="Calibri" w:hAnsi="Calibri" w:cs="Calibri"/>
          <w:sz w:val="24"/>
          <w:szCs w:val="24"/>
        </w:rPr>
        <w:t xml:space="preserve">from </w:t>
      </w:r>
      <w:r w:rsidR="009F7826" w:rsidRPr="009D7F24">
        <w:rPr>
          <w:rFonts w:ascii="Calibri" w:hAnsi="Calibri" w:cs="Calibri"/>
          <w:sz w:val="24"/>
          <w:szCs w:val="24"/>
        </w:rPr>
        <w:t xml:space="preserve">and take home, plus a visit from the public library to register families for a library card. </w:t>
      </w:r>
    </w:p>
    <w:p w14:paraId="15FC330F" w14:textId="43DD47D1" w:rsidR="009D7F24" w:rsidRDefault="008131A6" w:rsidP="008131A6">
      <w:pPr>
        <w:spacing w:line="257" w:lineRule="auto"/>
        <w:ind w:left="-720"/>
        <w:rPr>
          <w:rFonts w:ascii="Calibri" w:hAnsi="Calibri" w:cs="Calibri"/>
          <w:sz w:val="24"/>
          <w:szCs w:val="24"/>
        </w:rPr>
      </w:pPr>
      <w:r>
        <w:rPr>
          <w:rFonts w:ascii="Calibri" w:hAnsi="Calibri" w:cs="Calibri"/>
          <w:sz w:val="24"/>
          <w:szCs w:val="24"/>
        </w:rPr>
        <w:t>For more information, please contact Lisa Greening, Executive Director, Turn the Page STL, St. Louis’ chapter of the Campaign for Grade Level Reading, at lisa.greening@turnthepagestl.org</w:t>
      </w:r>
      <w:r w:rsidR="009F7826" w:rsidRPr="009D7F24">
        <w:rPr>
          <w:rFonts w:ascii="Calibri" w:hAnsi="Calibri" w:cs="Calibri"/>
          <w:sz w:val="24"/>
          <w:szCs w:val="24"/>
        </w:rPr>
        <w:t xml:space="preserve"> </w:t>
      </w:r>
      <w:r>
        <w:rPr>
          <w:rFonts w:ascii="Calibri" w:hAnsi="Calibri" w:cs="Calibri"/>
          <w:sz w:val="24"/>
          <w:szCs w:val="24"/>
        </w:rPr>
        <w:t>or at 314.540.7670.</w:t>
      </w:r>
    </w:p>
    <w:p w14:paraId="281E6A9C" w14:textId="77777777" w:rsidR="008131A6" w:rsidRPr="008131A6" w:rsidRDefault="008131A6" w:rsidP="008131A6">
      <w:pPr>
        <w:spacing w:line="257" w:lineRule="auto"/>
        <w:ind w:left="-720"/>
        <w:rPr>
          <w:rFonts w:ascii="Calibri" w:hAnsi="Calibri" w:cs="Calibri"/>
          <w:color w:val="000000" w:themeColor="text1"/>
          <w:sz w:val="24"/>
          <w:szCs w:val="24"/>
        </w:rPr>
      </w:pPr>
    </w:p>
    <w:p w14:paraId="1144C723" w14:textId="0EA1B2F9" w:rsidR="075C3B41" w:rsidRPr="009D7F24" w:rsidRDefault="075C3B41" w:rsidP="70613DD9">
      <w:pPr>
        <w:spacing w:line="257" w:lineRule="auto"/>
        <w:ind w:left="-720"/>
        <w:jc w:val="center"/>
        <w:rPr>
          <w:rFonts w:ascii="Calibri" w:eastAsia="Calibri" w:hAnsi="Calibri" w:cs="Calibri"/>
          <w:sz w:val="24"/>
          <w:szCs w:val="24"/>
        </w:rPr>
      </w:pPr>
      <w:r w:rsidRPr="009D7F24">
        <w:rPr>
          <w:rFonts w:ascii="Calibri" w:eastAsia="Calibri" w:hAnsi="Calibri" w:cs="Calibri"/>
          <w:sz w:val="24"/>
          <w:szCs w:val="24"/>
        </w:rPr>
        <w:t>###</w:t>
      </w:r>
    </w:p>
    <w:p w14:paraId="14107384" w14:textId="24D3AAC9" w:rsidR="118D872F" w:rsidRPr="009D7F24" w:rsidRDefault="118D872F" w:rsidP="4B156388">
      <w:pPr>
        <w:spacing w:line="257" w:lineRule="auto"/>
        <w:ind w:left="-720"/>
        <w:rPr>
          <w:rFonts w:ascii="Calibri" w:eastAsia="Calibri" w:hAnsi="Calibri" w:cs="Calibri"/>
          <w:sz w:val="24"/>
          <w:szCs w:val="24"/>
        </w:rPr>
      </w:pPr>
      <w:r w:rsidRPr="009D7F24">
        <w:rPr>
          <w:rFonts w:ascii="Calibri" w:eastAsia="Calibri" w:hAnsi="Calibri" w:cs="Calibri"/>
          <w:sz w:val="24"/>
          <w:szCs w:val="24"/>
        </w:rPr>
        <w:t xml:space="preserve"> </w:t>
      </w:r>
    </w:p>
    <w:p w14:paraId="061A0E83" w14:textId="24D3AAC9" w:rsidR="118D872F" w:rsidRDefault="118D872F" w:rsidP="4B156388">
      <w:pPr>
        <w:spacing w:line="257" w:lineRule="auto"/>
        <w:ind w:left="-720"/>
        <w:rPr>
          <w:rFonts w:ascii="Calibri" w:eastAsia="Calibri" w:hAnsi="Calibri" w:cs="Calibri"/>
          <w:sz w:val="24"/>
          <w:szCs w:val="24"/>
        </w:rPr>
      </w:pPr>
      <w:r w:rsidRPr="6066C4D0">
        <w:rPr>
          <w:rFonts w:ascii="Calibri" w:eastAsia="Calibri" w:hAnsi="Calibri" w:cs="Calibri"/>
          <w:sz w:val="24"/>
          <w:szCs w:val="24"/>
        </w:rPr>
        <w:t xml:space="preserve"> </w:t>
      </w:r>
    </w:p>
    <w:p w14:paraId="6C291C55" w14:textId="24D3AAC9" w:rsidR="118D872F" w:rsidRDefault="118D872F" w:rsidP="4B156388">
      <w:pPr>
        <w:spacing w:line="257" w:lineRule="auto"/>
        <w:ind w:left="-720"/>
        <w:rPr>
          <w:rFonts w:ascii="Calibri" w:eastAsia="Calibri" w:hAnsi="Calibri" w:cs="Calibri"/>
          <w:sz w:val="24"/>
          <w:szCs w:val="24"/>
        </w:rPr>
      </w:pPr>
      <w:r w:rsidRPr="6066C4D0">
        <w:rPr>
          <w:rFonts w:ascii="Calibri" w:eastAsia="Calibri" w:hAnsi="Calibri" w:cs="Calibri"/>
          <w:sz w:val="24"/>
          <w:szCs w:val="24"/>
        </w:rPr>
        <w:t xml:space="preserve"> </w:t>
      </w:r>
    </w:p>
    <w:p w14:paraId="3B180D97" w14:textId="0D3C6AD6" w:rsidR="6066C4D0" w:rsidRDefault="6066C4D0" w:rsidP="4B156388">
      <w:pPr>
        <w:spacing w:line="257" w:lineRule="auto"/>
        <w:ind w:left="-720"/>
        <w:rPr>
          <w:rFonts w:ascii="Calibri" w:eastAsia="Calibri" w:hAnsi="Calibri" w:cs="Calibri"/>
          <w:sz w:val="24"/>
          <w:szCs w:val="24"/>
        </w:rPr>
      </w:pPr>
    </w:p>
    <w:sectPr w:rsidR="6066C4D0" w:rsidSect="00BB7217">
      <w:headerReference w:type="default" r:id="rId12"/>
      <w:footerReference w:type="default" r:id="rId13"/>
      <w:pgSz w:w="12240" w:h="15840"/>
      <w:pgMar w:top="720" w:right="540" w:bottom="144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84DA9" w14:textId="77777777" w:rsidR="00CC6532" w:rsidRDefault="00CC6532">
      <w:pPr>
        <w:spacing w:after="0" w:line="240" w:lineRule="auto"/>
      </w:pPr>
      <w:r>
        <w:separator/>
      </w:r>
    </w:p>
  </w:endnote>
  <w:endnote w:type="continuationSeparator" w:id="0">
    <w:p w14:paraId="2FD4497F" w14:textId="77777777" w:rsidR="00CC6532" w:rsidRDefault="00CC6532">
      <w:pPr>
        <w:spacing w:after="0" w:line="240" w:lineRule="auto"/>
      </w:pPr>
      <w:r>
        <w:continuationSeparator/>
      </w:r>
    </w:p>
  </w:endnote>
  <w:endnote w:type="continuationNotice" w:id="1">
    <w:p w14:paraId="76B84382" w14:textId="77777777" w:rsidR="00F07A52" w:rsidRDefault="00F07A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4C85727" w14:paraId="072D523E" w14:textId="77777777" w:rsidTr="74C85727">
      <w:trPr>
        <w:trHeight w:val="300"/>
      </w:trPr>
      <w:tc>
        <w:tcPr>
          <w:tcW w:w="3120" w:type="dxa"/>
        </w:tcPr>
        <w:p w14:paraId="0CBAC7CB" w14:textId="27D6F259" w:rsidR="74C85727" w:rsidRDefault="74C85727" w:rsidP="74C85727">
          <w:pPr>
            <w:pStyle w:val="Header"/>
            <w:ind w:left="-115"/>
          </w:pPr>
        </w:p>
      </w:tc>
      <w:tc>
        <w:tcPr>
          <w:tcW w:w="3120" w:type="dxa"/>
        </w:tcPr>
        <w:p w14:paraId="0DD97B74" w14:textId="533EF39B" w:rsidR="74C85727" w:rsidRDefault="74C85727" w:rsidP="74C85727">
          <w:pPr>
            <w:pStyle w:val="Header"/>
            <w:jc w:val="center"/>
          </w:pPr>
        </w:p>
      </w:tc>
      <w:tc>
        <w:tcPr>
          <w:tcW w:w="3120" w:type="dxa"/>
        </w:tcPr>
        <w:p w14:paraId="704A3D77" w14:textId="6312AB17" w:rsidR="74C85727" w:rsidRDefault="74C85727" w:rsidP="74C85727">
          <w:pPr>
            <w:pStyle w:val="Header"/>
            <w:ind w:right="-115"/>
            <w:jc w:val="right"/>
          </w:pPr>
        </w:p>
      </w:tc>
    </w:tr>
  </w:tbl>
  <w:p w14:paraId="42A0FCCA" w14:textId="77A5F5E3" w:rsidR="74C85727" w:rsidRDefault="74C85727" w:rsidP="74C857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03BAD" w14:textId="77777777" w:rsidR="00CC6532" w:rsidRDefault="00CC6532">
      <w:pPr>
        <w:spacing w:after="0" w:line="240" w:lineRule="auto"/>
      </w:pPr>
      <w:r>
        <w:separator/>
      </w:r>
    </w:p>
  </w:footnote>
  <w:footnote w:type="continuationSeparator" w:id="0">
    <w:p w14:paraId="7195ADA3" w14:textId="77777777" w:rsidR="00CC6532" w:rsidRDefault="00CC6532">
      <w:pPr>
        <w:spacing w:after="0" w:line="240" w:lineRule="auto"/>
      </w:pPr>
      <w:r>
        <w:continuationSeparator/>
      </w:r>
    </w:p>
  </w:footnote>
  <w:footnote w:type="continuationNotice" w:id="1">
    <w:p w14:paraId="6A2A1744" w14:textId="77777777" w:rsidR="00F07A52" w:rsidRDefault="00F07A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49A9A" w14:textId="1DEE9492" w:rsidR="74C85727" w:rsidRDefault="74C85727" w:rsidP="003E1C65">
    <w:pPr>
      <w:pStyle w:val="Header"/>
      <w:tabs>
        <w:tab w:val="clear" w:pos="9360"/>
      </w:tabs>
      <w:jc w:val="right"/>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41C3C"/>
    <w:multiLevelType w:val="hybridMultilevel"/>
    <w:tmpl w:val="C5FA8C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4A4E3A"/>
    <w:multiLevelType w:val="hybridMultilevel"/>
    <w:tmpl w:val="7466CEEA"/>
    <w:lvl w:ilvl="0" w:tplc="04090001">
      <w:start w:val="1"/>
      <w:numFmt w:val="bullet"/>
      <w:lvlText w:val=""/>
      <w:lvlJc w:val="left"/>
      <w:pPr>
        <w:ind w:left="0" w:hanging="360"/>
      </w:pPr>
      <w:rPr>
        <w:rFonts w:ascii="Symbol" w:hAnsi="Symbol" w:hint="default"/>
      </w:rPr>
    </w:lvl>
    <w:lvl w:ilvl="1" w:tplc="FFFFFFFF" w:tentative="1">
      <w:start w:val="1"/>
      <w:numFmt w:val="bullet"/>
      <w:lvlText w:val="o"/>
      <w:lvlJc w:val="left"/>
      <w:pPr>
        <w:ind w:left="720" w:hanging="360"/>
      </w:pPr>
      <w:rPr>
        <w:rFonts w:ascii="Courier New" w:hAnsi="Courier New" w:cs="Courier New" w:hint="default"/>
      </w:rPr>
    </w:lvl>
    <w:lvl w:ilvl="2" w:tplc="FFFFFFFF" w:tentative="1">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2" w15:restartNumberingAfterBreak="0">
    <w:nsid w:val="0DA7528F"/>
    <w:multiLevelType w:val="hybridMultilevel"/>
    <w:tmpl w:val="FF1EAD52"/>
    <w:lvl w:ilvl="0" w:tplc="AC782B5C">
      <w:start w:val="1"/>
      <w:numFmt w:val="bullet"/>
      <w:lvlText w:val=""/>
      <w:lvlJc w:val="left"/>
      <w:pPr>
        <w:ind w:left="720" w:hanging="360"/>
      </w:pPr>
      <w:rPr>
        <w:rFonts w:ascii="Symbol" w:hAnsi="Symbol" w:hint="default"/>
      </w:rPr>
    </w:lvl>
    <w:lvl w:ilvl="1" w:tplc="F1FC0B08">
      <w:start w:val="1"/>
      <w:numFmt w:val="bullet"/>
      <w:lvlText w:val="o"/>
      <w:lvlJc w:val="left"/>
      <w:pPr>
        <w:ind w:left="1440" w:hanging="360"/>
      </w:pPr>
      <w:rPr>
        <w:rFonts w:ascii="Courier New" w:hAnsi="Courier New" w:hint="default"/>
      </w:rPr>
    </w:lvl>
    <w:lvl w:ilvl="2" w:tplc="94422AEE">
      <w:start w:val="1"/>
      <w:numFmt w:val="bullet"/>
      <w:lvlText w:val=""/>
      <w:lvlJc w:val="left"/>
      <w:pPr>
        <w:ind w:left="2160" w:hanging="360"/>
      </w:pPr>
      <w:rPr>
        <w:rFonts w:ascii="Wingdings" w:hAnsi="Wingdings" w:hint="default"/>
      </w:rPr>
    </w:lvl>
    <w:lvl w:ilvl="3" w:tplc="3D263918">
      <w:start w:val="1"/>
      <w:numFmt w:val="bullet"/>
      <w:lvlText w:val=""/>
      <w:lvlJc w:val="left"/>
      <w:pPr>
        <w:ind w:left="2880" w:hanging="360"/>
      </w:pPr>
      <w:rPr>
        <w:rFonts w:ascii="Symbol" w:hAnsi="Symbol" w:hint="default"/>
      </w:rPr>
    </w:lvl>
    <w:lvl w:ilvl="4" w:tplc="A24009CE">
      <w:start w:val="1"/>
      <w:numFmt w:val="bullet"/>
      <w:lvlText w:val="o"/>
      <w:lvlJc w:val="left"/>
      <w:pPr>
        <w:ind w:left="3600" w:hanging="360"/>
      </w:pPr>
      <w:rPr>
        <w:rFonts w:ascii="Courier New" w:hAnsi="Courier New" w:hint="default"/>
      </w:rPr>
    </w:lvl>
    <w:lvl w:ilvl="5" w:tplc="8B84D3B4">
      <w:start w:val="1"/>
      <w:numFmt w:val="bullet"/>
      <w:lvlText w:val=""/>
      <w:lvlJc w:val="left"/>
      <w:pPr>
        <w:ind w:left="4320" w:hanging="360"/>
      </w:pPr>
      <w:rPr>
        <w:rFonts w:ascii="Wingdings" w:hAnsi="Wingdings" w:hint="default"/>
      </w:rPr>
    </w:lvl>
    <w:lvl w:ilvl="6" w:tplc="362EF7CE">
      <w:start w:val="1"/>
      <w:numFmt w:val="bullet"/>
      <w:lvlText w:val=""/>
      <w:lvlJc w:val="left"/>
      <w:pPr>
        <w:ind w:left="5040" w:hanging="360"/>
      </w:pPr>
      <w:rPr>
        <w:rFonts w:ascii="Symbol" w:hAnsi="Symbol" w:hint="default"/>
      </w:rPr>
    </w:lvl>
    <w:lvl w:ilvl="7" w:tplc="52BECD20">
      <w:start w:val="1"/>
      <w:numFmt w:val="bullet"/>
      <w:lvlText w:val="o"/>
      <w:lvlJc w:val="left"/>
      <w:pPr>
        <w:ind w:left="5760" w:hanging="360"/>
      </w:pPr>
      <w:rPr>
        <w:rFonts w:ascii="Courier New" w:hAnsi="Courier New" w:hint="default"/>
      </w:rPr>
    </w:lvl>
    <w:lvl w:ilvl="8" w:tplc="F81031DA">
      <w:start w:val="1"/>
      <w:numFmt w:val="bullet"/>
      <w:lvlText w:val=""/>
      <w:lvlJc w:val="left"/>
      <w:pPr>
        <w:ind w:left="6480" w:hanging="360"/>
      </w:pPr>
      <w:rPr>
        <w:rFonts w:ascii="Wingdings" w:hAnsi="Wingdings" w:hint="default"/>
      </w:rPr>
    </w:lvl>
  </w:abstractNum>
  <w:abstractNum w:abstractNumId="3" w15:restartNumberingAfterBreak="0">
    <w:nsid w:val="35303EF2"/>
    <w:multiLevelType w:val="multilevel"/>
    <w:tmpl w:val="19A404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36DD96"/>
    <w:multiLevelType w:val="hybridMultilevel"/>
    <w:tmpl w:val="4580B468"/>
    <w:lvl w:ilvl="0" w:tplc="8B1633B6">
      <w:start w:val="1"/>
      <w:numFmt w:val="bullet"/>
      <w:lvlText w:val=""/>
      <w:lvlJc w:val="left"/>
      <w:pPr>
        <w:ind w:left="720" w:hanging="360"/>
      </w:pPr>
      <w:rPr>
        <w:rFonts w:ascii="Symbol" w:hAnsi="Symbol" w:hint="default"/>
      </w:rPr>
    </w:lvl>
    <w:lvl w:ilvl="1" w:tplc="394A3F30">
      <w:start w:val="1"/>
      <w:numFmt w:val="bullet"/>
      <w:lvlText w:val="o"/>
      <w:lvlJc w:val="left"/>
      <w:pPr>
        <w:ind w:left="1440" w:hanging="360"/>
      </w:pPr>
      <w:rPr>
        <w:rFonts w:ascii="Courier New" w:hAnsi="Courier New" w:hint="default"/>
      </w:rPr>
    </w:lvl>
    <w:lvl w:ilvl="2" w:tplc="8D7693BA">
      <w:start w:val="1"/>
      <w:numFmt w:val="bullet"/>
      <w:lvlText w:val=""/>
      <w:lvlJc w:val="left"/>
      <w:pPr>
        <w:ind w:left="2160" w:hanging="360"/>
      </w:pPr>
      <w:rPr>
        <w:rFonts w:ascii="Wingdings" w:hAnsi="Wingdings" w:hint="default"/>
      </w:rPr>
    </w:lvl>
    <w:lvl w:ilvl="3" w:tplc="D020FFA8">
      <w:start w:val="1"/>
      <w:numFmt w:val="bullet"/>
      <w:lvlText w:val=""/>
      <w:lvlJc w:val="left"/>
      <w:pPr>
        <w:ind w:left="2880" w:hanging="360"/>
      </w:pPr>
      <w:rPr>
        <w:rFonts w:ascii="Symbol" w:hAnsi="Symbol" w:hint="default"/>
      </w:rPr>
    </w:lvl>
    <w:lvl w:ilvl="4" w:tplc="90D268DC">
      <w:start w:val="1"/>
      <w:numFmt w:val="bullet"/>
      <w:lvlText w:val="o"/>
      <w:lvlJc w:val="left"/>
      <w:pPr>
        <w:ind w:left="3600" w:hanging="360"/>
      </w:pPr>
      <w:rPr>
        <w:rFonts w:ascii="Courier New" w:hAnsi="Courier New" w:hint="default"/>
      </w:rPr>
    </w:lvl>
    <w:lvl w:ilvl="5" w:tplc="372CDECC">
      <w:start w:val="1"/>
      <w:numFmt w:val="bullet"/>
      <w:lvlText w:val=""/>
      <w:lvlJc w:val="left"/>
      <w:pPr>
        <w:ind w:left="4320" w:hanging="360"/>
      </w:pPr>
      <w:rPr>
        <w:rFonts w:ascii="Wingdings" w:hAnsi="Wingdings" w:hint="default"/>
      </w:rPr>
    </w:lvl>
    <w:lvl w:ilvl="6" w:tplc="EEA86D60">
      <w:start w:val="1"/>
      <w:numFmt w:val="bullet"/>
      <w:lvlText w:val=""/>
      <w:lvlJc w:val="left"/>
      <w:pPr>
        <w:ind w:left="5040" w:hanging="360"/>
      </w:pPr>
      <w:rPr>
        <w:rFonts w:ascii="Symbol" w:hAnsi="Symbol" w:hint="default"/>
      </w:rPr>
    </w:lvl>
    <w:lvl w:ilvl="7" w:tplc="5D40B362">
      <w:start w:val="1"/>
      <w:numFmt w:val="bullet"/>
      <w:lvlText w:val="o"/>
      <w:lvlJc w:val="left"/>
      <w:pPr>
        <w:ind w:left="5760" w:hanging="360"/>
      </w:pPr>
      <w:rPr>
        <w:rFonts w:ascii="Courier New" w:hAnsi="Courier New" w:hint="default"/>
      </w:rPr>
    </w:lvl>
    <w:lvl w:ilvl="8" w:tplc="6CF2E08A">
      <w:start w:val="1"/>
      <w:numFmt w:val="bullet"/>
      <w:lvlText w:val=""/>
      <w:lvlJc w:val="left"/>
      <w:pPr>
        <w:ind w:left="6480" w:hanging="360"/>
      </w:pPr>
      <w:rPr>
        <w:rFonts w:ascii="Wingdings" w:hAnsi="Wingdings" w:hint="default"/>
      </w:rPr>
    </w:lvl>
  </w:abstractNum>
  <w:abstractNum w:abstractNumId="5" w15:restartNumberingAfterBreak="0">
    <w:nsid w:val="5CA020BE"/>
    <w:multiLevelType w:val="hybridMultilevel"/>
    <w:tmpl w:val="C4EADB9A"/>
    <w:lvl w:ilvl="0" w:tplc="04090005">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16cid:durableId="1917664971">
    <w:abstractNumId w:val="4"/>
  </w:num>
  <w:num w:numId="2" w16cid:durableId="1684362339">
    <w:abstractNumId w:val="2"/>
  </w:num>
  <w:num w:numId="3" w16cid:durableId="733040875">
    <w:abstractNumId w:val="0"/>
  </w:num>
  <w:num w:numId="4" w16cid:durableId="475145210">
    <w:abstractNumId w:val="5"/>
  </w:num>
  <w:num w:numId="5" w16cid:durableId="1224683117">
    <w:abstractNumId w:val="1"/>
  </w:num>
  <w:num w:numId="6" w16cid:durableId="37479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73F63E3"/>
    <w:rsid w:val="00002791"/>
    <w:rsid w:val="00014365"/>
    <w:rsid w:val="000370A7"/>
    <w:rsid w:val="00062C7D"/>
    <w:rsid w:val="000E3E35"/>
    <w:rsid w:val="00110A52"/>
    <w:rsid w:val="001150B0"/>
    <w:rsid w:val="00173170"/>
    <w:rsid w:val="0019666E"/>
    <w:rsid w:val="001D073F"/>
    <w:rsid w:val="001E31D3"/>
    <w:rsid w:val="00222DE9"/>
    <w:rsid w:val="002A45D7"/>
    <w:rsid w:val="002C22AE"/>
    <w:rsid w:val="002E0711"/>
    <w:rsid w:val="0034215B"/>
    <w:rsid w:val="00356A6D"/>
    <w:rsid w:val="003E1C65"/>
    <w:rsid w:val="00416A3C"/>
    <w:rsid w:val="004C0159"/>
    <w:rsid w:val="004E30C5"/>
    <w:rsid w:val="00560799"/>
    <w:rsid w:val="005C50E4"/>
    <w:rsid w:val="005D7F6F"/>
    <w:rsid w:val="00616F22"/>
    <w:rsid w:val="0066629E"/>
    <w:rsid w:val="00745E6D"/>
    <w:rsid w:val="00764A2B"/>
    <w:rsid w:val="008131A6"/>
    <w:rsid w:val="00825962"/>
    <w:rsid w:val="0087161C"/>
    <w:rsid w:val="00874AC5"/>
    <w:rsid w:val="009A0EEF"/>
    <w:rsid w:val="009B648D"/>
    <w:rsid w:val="009D7F24"/>
    <w:rsid w:val="009F7826"/>
    <w:rsid w:val="00A60BB3"/>
    <w:rsid w:val="00AA2181"/>
    <w:rsid w:val="00AA7BE8"/>
    <w:rsid w:val="00B24ECE"/>
    <w:rsid w:val="00B410E5"/>
    <w:rsid w:val="00BA044A"/>
    <w:rsid w:val="00BA5579"/>
    <w:rsid w:val="00BB7217"/>
    <w:rsid w:val="00C441E0"/>
    <w:rsid w:val="00C63330"/>
    <w:rsid w:val="00C96D3E"/>
    <w:rsid w:val="00CC6532"/>
    <w:rsid w:val="00D80A8A"/>
    <w:rsid w:val="00D81810"/>
    <w:rsid w:val="00E05F00"/>
    <w:rsid w:val="00E30520"/>
    <w:rsid w:val="00E93DB2"/>
    <w:rsid w:val="00EB4DD7"/>
    <w:rsid w:val="00EC608D"/>
    <w:rsid w:val="00EE7989"/>
    <w:rsid w:val="00F07A52"/>
    <w:rsid w:val="00F86F3F"/>
    <w:rsid w:val="0187CFF8"/>
    <w:rsid w:val="0754ECED"/>
    <w:rsid w:val="075C3B41"/>
    <w:rsid w:val="076A343A"/>
    <w:rsid w:val="09999F46"/>
    <w:rsid w:val="0A1CE18D"/>
    <w:rsid w:val="0A82AED8"/>
    <w:rsid w:val="0AD7ABBC"/>
    <w:rsid w:val="0D357582"/>
    <w:rsid w:val="0E0F4C7E"/>
    <w:rsid w:val="118D872F"/>
    <w:rsid w:val="122AA351"/>
    <w:rsid w:val="15978B1A"/>
    <w:rsid w:val="1830AB79"/>
    <w:rsid w:val="19879A29"/>
    <w:rsid w:val="1993D4D8"/>
    <w:rsid w:val="1ABCF5CC"/>
    <w:rsid w:val="1CF6288D"/>
    <w:rsid w:val="1E635557"/>
    <w:rsid w:val="20AB4912"/>
    <w:rsid w:val="2237A257"/>
    <w:rsid w:val="2242727F"/>
    <w:rsid w:val="229C8887"/>
    <w:rsid w:val="2421DDA5"/>
    <w:rsid w:val="254F7875"/>
    <w:rsid w:val="255DB18F"/>
    <w:rsid w:val="26407A1A"/>
    <w:rsid w:val="26F79759"/>
    <w:rsid w:val="273F63E3"/>
    <w:rsid w:val="27B60E17"/>
    <w:rsid w:val="27F88ADC"/>
    <w:rsid w:val="2901EB34"/>
    <w:rsid w:val="296F5460"/>
    <w:rsid w:val="2A7CDE2A"/>
    <w:rsid w:val="2C11A545"/>
    <w:rsid w:val="2D4BEC1D"/>
    <w:rsid w:val="3369FB78"/>
    <w:rsid w:val="33E1806F"/>
    <w:rsid w:val="34D2DADA"/>
    <w:rsid w:val="35185967"/>
    <w:rsid w:val="35AA48A9"/>
    <w:rsid w:val="3636128B"/>
    <w:rsid w:val="36427021"/>
    <w:rsid w:val="36C4E7A9"/>
    <w:rsid w:val="37415252"/>
    <w:rsid w:val="3860B80A"/>
    <w:rsid w:val="38ADCF12"/>
    <w:rsid w:val="39EFB43C"/>
    <w:rsid w:val="3DA3B70C"/>
    <w:rsid w:val="3E926892"/>
    <w:rsid w:val="3ECFF98E"/>
    <w:rsid w:val="42FB5D43"/>
    <w:rsid w:val="458A591F"/>
    <w:rsid w:val="46D86E99"/>
    <w:rsid w:val="4A4123D6"/>
    <w:rsid w:val="4A6ED343"/>
    <w:rsid w:val="4B156388"/>
    <w:rsid w:val="4DAE5449"/>
    <w:rsid w:val="4EAA60BB"/>
    <w:rsid w:val="5225ABA0"/>
    <w:rsid w:val="5424BE4D"/>
    <w:rsid w:val="56F91CC3"/>
    <w:rsid w:val="570B51EB"/>
    <w:rsid w:val="589189DC"/>
    <w:rsid w:val="58960545"/>
    <w:rsid w:val="5CC95735"/>
    <w:rsid w:val="5D9C005C"/>
    <w:rsid w:val="6066C4D0"/>
    <w:rsid w:val="617DDE7F"/>
    <w:rsid w:val="61C8AE76"/>
    <w:rsid w:val="62F6058A"/>
    <w:rsid w:val="63827F34"/>
    <w:rsid w:val="64FAB40E"/>
    <w:rsid w:val="6667331F"/>
    <w:rsid w:val="67014A96"/>
    <w:rsid w:val="67E9DB23"/>
    <w:rsid w:val="68C56C01"/>
    <w:rsid w:val="68D9BF58"/>
    <w:rsid w:val="6BE5C29A"/>
    <w:rsid w:val="6BF891EC"/>
    <w:rsid w:val="6CBFD443"/>
    <w:rsid w:val="6D657995"/>
    <w:rsid w:val="70613DD9"/>
    <w:rsid w:val="713F1FBA"/>
    <w:rsid w:val="7301C703"/>
    <w:rsid w:val="746475D8"/>
    <w:rsid w:val="74C85727"/>
    <w:rsid w:val="76816FA6"/>
    <w:rsid w:val="77CF6F79"/>
    <w:rsid w:val="77D133FF"/>
    <w:rsid w:val="7AE06725"/>
    <w:rsid w:val="7C8EA4EE"/>
    <w:rsid w:val="7D0869DE"/>
    <w:rsid w:val="7D82EE72"/>
    <w:rsid w:val="7EC68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3F63E3"/>
  <w15:chartTrackingRefBased/>
  <w15:docId w15:val="{D6AA54AC-A0C5-4385-94D5-AC68BC698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mark4h7xvnbcs">
    <w:name w:val="mark4h7xvnbcs"/>
    <w:basedOn w:val="DefaultParagraphFont"/>
    <w:rsid w:val="008716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747707">
      <w:bodyDiv w:val="1"/>
      <w:marLeft w:val="0"/>
      <w:marRight w:val="0"/>
      <w:marTop w:val="0"/>
      <w:marBottom w:val="0"/>
      <w:divBdr>
        <w:top w:val="none" w:sz="0" w:space="0" w:color="auto"/>
        <w:left w:val="none" w:sz="0" w:space="0" w:color="auto"/>
        <w:bottom w:val="none" w:sz="0" w:space="0" w:color="auto"/>
        <w:right w:val="none" w:sz="0" w:space="0" w:color="auto"/>
      </w:divBdr>
      <w:divsChild>
        <w:div w:id="141392301">
          <w:marLeft w:val="0"/>
          <w:marRight w:val="0"/>
          <w:marTop w:val="0"/>
          <w:marBottom w:val="0"/>
          <w:divBdr>
            <w:top w:val="none" w:sz="0" w:space="0" w:color="auto"/>
            <w:left w:val="none" w:sz="0" w:space="0" w:color="auto"/>
            <w:bottom w:val="none" w:sz="0" w:space="0" w:color="auto"/>
            <w:right w:val="none" w:sz="0" w:space="0" w:color="auto"/>
          </w:divBdr>
        </w:div>
        <w:div w:id="248929116">
          <w:marLeft w:val="0"/>
          <w:marRight w:val="0"/>
          <w:marTop w:val="0"/>
          <w:marBottom w:val="0"/>
          <w:divBdr>
            <w:top w:val="none" w:sz="0" w:space="0" w:color="auto"/>
            <w:left w:val="none" w:sz="0" w:space="0" w:color="auto"/>
            <w:bottom w:val="none" w:sz="0" w:space="0" w:color="auto"/>
            <w:right w:val="none" w:sz="0" w:space="0" w:color="auto"/>
          </w:divBdr>
        </w:div>
        <w:div w:id="1929119227">
          <w:marLeft w:val="0"/>
          <w:marRight w:val="0"/>
          <w:marTop w:val="0"/>
          <w:marBottom w:val="0"/>
          <w:divBdr>
            <w:top w:val="none" w:sz="0" w:space="0" w:color="auto"/>
            <w:left w:val="none" w:sz="0" w:space="0" w:color="auto"/>
            <w:bottom w:val="none" w:sz="0" w:space="0" w:color="auto"/>
            <w:right w:val="none" w:sz="0" w:space="0" w:color="auto"/>
          </w:divBdr>
        </w:div>
        <w:div w:id="139200471">
          <w:marLeft w:val="0"/>
          <w:marRight w:val="0"/>
          <w:marTop w:val="0"/>
          <w:marBottom w:val="0"/>
          <w:divBdr>
            <w:top w:val="none" w:sz="0" w:space="0" w:color="auto"/>
            <w:left w:val="none" w:sz="0" w:space="0" w:color="auto"/>
            <w:bottom w:val="none" w:sz="0" w:space="0" w:color="auto"/>
            <w:right w:val="none" w:sz="0" w:space="0" w:color="auto"/>
          </w:divBdr>
        </w:div>
        <w:div w:id="1167131421">
          <w:marLeft w:val="0"/>
          <w:marRight w:val="0"/>
          <w:marTop w:val="0"/>
          <w:marBottom w:val="0"/>
          <w:divBdr>
            <w:top w:val="none" w:sz="0" w:space="0" w:color="auto"/>
            <w:left w:val="none" w:sz="0" w:space="0" w:color="auto"/>
            <w:bottom w:val="none" w:sz="0" w:space="0" w:color="auto"/>
            <w:right w:val="none" w:sz="0" w:space="0" w:color="auto"/>
          </w:divBdr>
        </w:div>
        <w:div w:id="1827090200">
          <w:marLeft w:val="0"/>
          <w:marRight w:val="0"/>
          <w:marTop w:val="0"/>
          <w:marBottom w:val="0"/>
          <w:divBdr>
            <w:top w:val="none" w:sz="0" w:space="0" w:color="auto"/>
            <w:left w:val="none" w:sz="0" w:space="0" w:color="auto"/>
            <w:bottom w:val="none" w:sz="0" w:space="0" w:color="auto"/>
            <w:right w:val="none" w:sz="0" w:space="0" w:color="auto"/>
          </w:divBdr>
        </w:div>
        <w:div w:id="1403604120">
          <w:marLeft w:val="0"/>
          <w:marRight w:val="0"/>
          <w:marTop w:val="0"/>
          <w:marBottom w:val="0"/>
          <w:divBdr>
            <w:top w:val="none" w:sz="0" w:space="0" w:color="auto"/>
            <w:left w:val="none" w:sz="0" w:space="0" w:color="auto"/>
            <w:bottom w:val="none" w:sz="0" w:space="0" w:color="auto"/>
            <w:right w:val="none" w:sz="0" w:space="0" w:color="auto"/>
          </w:divBdr>
        </w:div>
        <w:div w:id="33502992">
          <w:marLeft w:val="0"/>
          <w:marRight w:val="0"/>
          <w:marTop w:val="0"/>
          <w:marBottom w:val="0"/>
          <w:divBdr>
            <w:top w:val="none" w:sz="0" w:space="0" w:color="auto"/>
            <w:left w:val="none" w:sz="0" w:space="0" w:color="auto"/>
            <w:bottom w:val="none" w:sz="0" w:space="0" w:color="auto"/>
            <w:right w:val="none" w:sz="0" w:space="0" w:color="auto"/>
          </w:divBdr>
        </w:div>
        <w:div w:id="18439239">
          <w:marLeft w:val="0"/>
          <w:marRight w:val="0"/>
          <w:marTop w:val="0"/>
          <w:marBottom w:val="0"/>
          <w:divBdr>
            <w:top w:val="none" w:sz="0" w:space="0" w:color="auto"/>
            <w:left w:val="none" w:sz="0" w:space="0" w:color="auto"/>
            <w:bottom w:val="none" w:sz="0" w:space="0" w:color="auto"/>
            <w:right w:val="none" w:sz="0" w:space="0" w:color="auto"/>
          </w:divBdr>
        </w:div>
        <w:div w:id="1006978943">
          <w:marLeft w:val="0"/>
          <w:marRight w:val="0"/>
          <w:marTop w:val="0"/>
          <w:marBottom w:val="0"/>
          <w:divBdr>
            <w:top w:val="none" w:sz="0" w:space="0" w:color="auto"/>
            <w:left w:val="none" w:sz="0" w:space="0" w:color="auto"/>
            <w:bottom w:val="none" w:sz="0" w:space="0" w:color="auto"/>
            <w:right w:val="none" w:sz="0" w:space="0" w:color="auto"/>
          </w:divBdr>
        </w:div>
        <w:div w:id="1921479194">
          <w:marLeft w:val="0"/>
          <w:marRight w:val="0"/>
          <w:marTop w:val="0"/>
          <w:marBottom w:val="0"/>
          <w:divBdr>
            <w:top w:val="none" w:sz="0" w:space="0" w:color="auto"/>
            <w:left w:val="none" w:sz="0" w:space="0" w:color="auto"/>
            <w:bottom w:val="none" w:sz="0" w:space="0" w:color="auto"/>
            <w:right w:val="none" w:sz="0" w:space="0" w:color="auto"/>
          </w:divBdr>
        </w:div>
        <w:div w:id="1807354164">
          <w:marLeft w:val="0"/>
          <w:marRight w:val="0"/>
          <w:marTop w:val="0"/>
          <w:marBottom w:val="0"/>
          <w:divBdr>
            <w:top w:val="none" w:sz="0" w:space="0" w:color="auto"/>
            <w:left w:val="none" w:sz="0" w:space="0" w:color="auto"/>
            <w:bottom w:val="none" w:sz="0" w:space="0" w:color="auto"/>
            <w:right w:val="none" w:sz="0" w:space="0" w:color="auto"/>
          </w:divBdr>
        </w:div>
        <w:div w:id="581304571">
          <w:marLeft w:val="0"/>
          <w:marRight w:val="0"/>
          <w:marTop w:val="0"/>
          <w:marBottom w:val="0"/>
          <w:divBdr>
            <w:top w:val="none" w:sz="0" w:space="0" w:color="auto"/>
            <w:left w:val="none" w:sz="0" w:space="0" w:color="auto"/>
            <w:bottom w:val="none" w:sz="0" w:space="0" w:color="auto"/>
            <w:right w:val="none" w:sz="0" w:space="0" w:color="auto"/>
          </w:divBdr>
        </w:div>
        <w:div w:id="903678666">
          <w:marLeft w:val="0"/>
          <w:marRight w:val="0"/>
          <w:marTop w:val="0"/>
          <w:marBottom w:val="0"/>
          <w:divBdr>
            <w:top w:val="none" w:sz="0" w:space="0" w:color="auto"/>
            <w:left w:val="none" w:sz="0" w:space="0" w:color="auto"/>
            <w:bottom w:val="none" w:sz="0" w:space="0" w:color="auto"/>
            <w:right w:val="none" w:sz="0" w:space="0" w:color="auto"/>
          </w:divBdr>
        </w:div>
        <w:div w:id="1738938871">
          <w:marLeft w:val="0"/>
          <w:marRight w:val="0"/>
          <w:marTop w:val="0"/>
          <w:marBottom w:val="0"/>
          <w:divBdr>
            <w:top w:val="none" w:sz="0" w:space="0" w:color="auto"/>
            <w:left w:val="none" w:sz="0" w:space="0" w:color="auto"/>
            <w:bottom w:val="none" w:sz="0" w:space="0" w:color="auto"/>
            <w:right w:val="none" w:sz="0" w:space="0" w:color="auto"/>
          </w:divBdr>
        </w:div>
        <w:div w:id="750197198">
          <w:marLeft w:val="0"/>
          <w:marRight w:val="0"/>
          <w:marTop w:val="0"/>
          <w:marBottom w:val="0"/>
          <w:divBdr>
            <w:top w:val="none" w:sz="0" w:space="0" w:color="auto"/>
            <w:left w:val="none" w:sz="0" w:space="0" w:color="auto"/>
            <w:bottom w:val="none" w:sz="0" w:space="0" w:color="auto"/>
            <w:right w:val="none" w:sz="0" w:space="0" w:color="auto"/>
          </w:divBdr>
        </w:div>
        <w:div w:id="289173828">
          <w:marLeft w:val="0"/>
          <w:marRight w:val="0"/>
          <w:marTop w:val="0"/>
          <w:marBottom w:val="0"/>
          <w:divBdr>
            <w:top w:val="none" w:sz="0" w:space="0" w:color="auto"/>
            <w:left w:val="none" w:sz="0" w:space="0" w:color="auto"/>
            <w:bottom w:val="none" w:sz="0" w:space="0" w:color="auto"/>
            <w:right w:val="none" w:sz="0" w:space="0" w:color="auto"/>
          </w:divBdr>
        </w:div>
        <w:div w:id="1624992690">
          <w:marLeft w:val="0"/>
          <w:marRight w:val="0"/>
          <w:marTop w:val="0"/>
          <w:marBottom w:val="0"/>
          <w:divBdr>
            <w:top w:val="none" w:sz="0" w:space="0" w:color="auto"/>
            <w:left w:val="none" w:sz="0" w:space="0" w:color="auto"/>
            <w:bottom w:val="none" w:sz="0" w:space="0" w:color="auto"/>
            <w:right w:val="none" w:sz="0" w:space="0" w:color="auto"/>
          </w:divBdr>
        </w:div>
        <w:div w:id="730344391">
          <w:marLeft w:val="0"/>
          <w:marRight w:val="0"/>
          <w:marTop w:val="0"/>
          <w:marBottom w:val="0"/>
          <w:divBdr>
            <w:top w:val="none" w:sz="0" w:space="0" w:color="auto"/>
            <w:left w:val="none" w:sz="0" w:space="0" w:color="auto"/>
            <w:bottom w:val="none" w:sz="0" w:space="0" w:color="auto"/>
            <w:right w:val="none" w:sz="0" w:space="0" w:color="auto"/>
          </w:divBdr>
        </w:div>
        <w:div w:id="111827999">
          <w:marLeft w:val="0"/>
          <w:marRight w:val="0"/>
          <w:marTop w:val="0"/>
          <w:marBottom w:val="0"/>
          <w:divBdr>
            <w:top w:val="none" w:sz="0" w:space="0" w:color="auto"/>
            <w:left w:val="none" w:sz="0" w:space="0" w:color="auto"/>
            <w:bottom w:val="none" w:sz="0" w:space="0" w:color="auto"/>
            <w:right w:val="none" w:sz="0" w:space="0" w:color="auto"/>
          </w:divBdr>
        </w:div>
        <w:div w:id="1191451343">
          <w:marLeft w:val="0"/>
          <w:marRight w:val="0"/>
          <w:marTop w:val="0"/>
          <w:marBottom w:val="0"/>
          <w:divBdr>
            <w:top w:val="none" w:sz="0" w:space="0" w:color="auto"/>
            <w:left w:val="none" w:sz="0" w:space="0" w:color="auto"/>
            <w:bottom w:val="none" w:sz="0" w:space="0" w:color="auto"/>
            <w:right w:val="none" w:sz="0" w:space="0" w:color="auto"/>
          </w:divBdr>
        </w:div>
        <w:div w:id="213125523">
          <w:marLeft w:val="0"/>
          <w:marRight w:val="0"/>
          <w:marTop w:val="0"/>
          <w:marBottom w:val="0"/>
          <w:divBdr>
            <w:top w:val="none" w:sz="0" w:space="0" w:color="auto"/>
            <w:left w:val="none" w:sz="0" w:space="0" w:color="auto"/>
            <w:bottom w:val="none" w:sz="0" w:space="0" w:color="auto"/>
            <w:right w:val="none" w:sz="0" w:space="0" w:color="auto"/>
          </w:divBdr>
        </w:div>
        <w:div w:id="1427002347">
          <w:marLeft w:val="0"/>
          <w:marRight w:val="0"/>
          <w:marTop w:val="0"/>
          <w:marBottom w:val="0"/>
          <w:divBdr>
            <w:top w:val="none" w:sz="0" w:space="0" w:color="auto"/>
            <w:left w:val="none" w:sz="0" w:space="0" w:color="auto"/>
            <w:bottom w:val="none" w:sz="0" w:space="0" w:color="auto"/>
            <w:right w:val="none" w:sz="0" w:space="0" w:color="auto"/>
          </w:divBdr>
        </w:div>
        <w:div w:id="2102214054">
          <w:marLeft w:val="0"/>
          <w:marRight w:val="0"/>
          <w:marTop w:val="0"/>
          <w:marBottom w:val="0"/>
          <w:divBdr>
            <w:top w:val="none" w:sz="0" w:space="0" w:color="auto"/>
            <w:left w:val="none" w:sz="0" w:space="0" w:color="auto"/>
            <w:bottom w:val="none" w:sz="0" w:space="0" w:color="auto"/>
            <w:right w:val="none" w:sz="0" w:space="0" w:color="auto"/>
          </w:divBdr>
        </w:div>
        <w:div w:id="726952953">
          <w:marLeft w:val="0"/>
          <w:marRight w:val="0"/>
          <w:marTop w:val="0"/>
          <w:marBottom w:val="0"/>
          <w:divBdr>
            <w:top w:val="none" w:sz="0" w:space="0" w:color="auto"/>
            <w:left w:val="none" w:sz="0" w:space="0" w:color="auto"/>
            <w:bottom w:val="none" w:sz="0" w:space="0" w:color="auto"/>
            <w:right w:val="none" w:sz="0" w:space="0" w:color="auto"/>
          </w:divBdr>
        </w:div>
        <w:div w:id="1718553242">
          <w:marLeft w:val="0"/>
          <w:marRight w:val="0"/>
          <w:marTop w:val="0"/>
          <w:marBottom w:val="0"/>
          <w:divBdr>
            <w:top w:val="none" w:sz="0" w:space="0" w:color="auto"/>
            <w:left w:val="none" w:sz="0" w:space="0" w:color="auto"/>
            <w:bottom w:val="none" w:sz="0" w:space="0" w:color="auto"/>
            <w:right w:val="none" w:sz="0" w:space="0" w:color="auto"/>
          </w:divBdr>
        </w:div>
        <w:div w:id="1119490843">
          <w:marLeft w:val="0"/>
          <w:marRight w:val="0"/>
          <w:marTop w:val="0"/>
          <w:marBottom w:val="0"/>
          <w:divBdr>
            <w:top w:val="none" w:sz="0" w:space="0" w:color="auto"/>
            <w:left w:val="none" w:sz="0" w:space="0" w:color="auto"/>
            <w:bottom w:val="none" w:sz="0" w:space="0" w:color="auto"/>
            <w:right w:val="none" w:sz="0" w:space="0" w:color="auto"/>
          </w:divBdr>
        </w:div>
        <w:div w:id="2011367407">
          <w:marLeft w:val="0"/>
          <w:marRight w:val="0"/>
          <w:marTop w:val="0"/>
          <w:marBottom w:val="0"/>
          <w:divBdr>
            <w:top w:val="none" w:sz="0" w:space="0" w:color="auto"/>
            <w:left w:val="none" w:sz="0" w:space="0" w:color="auto"/>
            <w:bottom w:val="none" w:sz="0" w:space="0" w:color="auto"/>
            <w:right w:val="none" w:sz="0" w:space="0" w:color="auto"/>
          </w:divBdr>
        </w:div>
        <w:div w:id="1459060570">
          <w:marLeft w:val="0"/>
          <w:marRight w:val="0"/>
          <w:marTop w:val="0"/>
          <w:marBottom w:val="0"/>
          <w:divBdr>
            <w:top w:val="none" w:sz="0" w:space="0" w:color="auto"/>
            <w:left w:val="none" w:sz="0" w:space="0" w:color="auto"/>
            <w:bottom w:val="none" w:sz="0" w:space="0" w:color="auto"/>
            <w:right w:val="none" w:sz="0" w:space="0" w:color="auto"/>
          </w:divBdr>
        </w:div>
        <w:div w:id="1122772247">
          <w:marLeft w:val="0"/>
          <w:marRight w:val="0"/>
          <w:marTop w:val="0"/>
          <w:marBottom w:val="0"/>
          <w:divBdr>
            <w:top w:val="none" w:sz="0" w:space="0" w:color="auto"/>
            <w:left w:val="none" w:sz="0" w:space="0" w:color="auto"/>
            <w:bottom w:val="none" w:sz="0" w:space="0" w:color="auto"/>
            <w:right w:val="none" w:sz="0" w:space="0" w:color="auto"/>
          </w:divBdr>
        </w:div>
        <w:div w:id="32273892">
          <w:marLeft w:val="0"/>
          <w:marRight w:val="0"/>
          <w:marTop w:val="0"/>
          <w:marBottom w:val="0"/>
          <w:divBdr>
            <w:top w:val="none" w:sz="0" w:space="0" w:color="auto"/>
            <w:left w:val="none" w:sz="0" w:space="0" w:color="auto"/>
            <w:bottom w:val="none" w:sz="0" w:space="0" w:color="auto"/>
            <w:right w:val="none" w:sz="0" w:space="0" w:color="auto"/>
          </w:divBdr>
        </w:div>
        <w:div w:id="1284114384">
          <w:marLeft w:val="0"/>
          <w:marRight w:val="0"/>
          <w:marTop w:val="0"/>
          <w:marBottom w:val="0"/>
          <w:divBdr>
            <w:top w:val="none" w:sz="0" w:space="0" w:color="auto"/>
            <w:left w:val="none" w:sz="0" w:space="0" w:color="auto"/>
            <w:bottom w:val="none" w:sz="0" w:space="0" w:color="auto"/>
            <w:right w:val="none" w:sz="0" w:space="0" w:color="auto"/>
          </w:divBdr>
        </w:div>
        <w:div w:id="920599488">
          <w:marLeft w:val="0"/>
          <w:marRight w:val="0"/>
          <w:marTop w:val="0"/>
          <w:marBottom w:val="0"/>
          <w:divBdr>
            <w:top w:val="none" w:sz="0" w:space="0" w:color="auto"/>
            <w:left w:val="none" w:sz="0" w:space="0" w:color="auto"/>
            <w:bottom w:val="none" w:sz="0" w:space="0" w:color="auto"/>
            <w:right w:val="none" w:sz="0" w:space="0" w:color="auto"/>
          </w:divBdr>
        </w:div>
        <w:div w:id="1394162631">
          <w:marLeft w:val="0"/>
          <w:marRight w:val="0"/>
          <w:marTop w:val="0"/>
          <w:marBottom w:val="0"/>
          <w:divBdr>
            <w:top w:val="none" w:sz="0" w:space="0" w:color="auto"/>
            <w:left w:val="none" w:sz="0" w:space="0" w:color="auto"/>
            <w:bottom w:val="none" w:sz="0" w:space="0" w:color="auto"/>
            <w:right w:val="none" w:sz="0" w:space="0" w:color="auto"/>
          </w:divBdr>
        </w:div>
        <w:div w:id="1780484671">
          <w:marLeft w:val="0"/>
          <w:marRight w:val="0"/>
          <w:marTop w:val="0"/>
          <w:marBottom w:val="0"/>
          <w:divBdr>
            <w:top w:val="none" w:sz="0" w:space="0" w:color="auto"/>
            <w:left w:val="none" w:sz="0" w:space="0" w:color="auto"/>
            <w:bottom w:val="none" w:sz="0" w:space="0" w:color="auto"/>
            <w:right w:val="none" w:sz="0" w:space="0" w:color="auto"/>
          </w:divBdr>
        </w:div>
      </w:divsChild>
    </w:div>
    <w:div w:id="1054426404">
      <w:bodyDiv w:val="1"/>
      <w:marLeft w:val="0"/>
      <w:marRight w:val="0"/>
      <w:marTop w:val="0"/>
      <w:marBottom w:val="0"/>
      <w:divBdr>
        <w:top w:val="none" w:sz="0" w:space="0" w:color="auto"/>
        <w:left w:val="none" w:sz="0" w:space="0" w:color="auto"/>
        <w:bottom w:val="none" w:sz="0" w:space="0" w:color="auto"/>
        <w:right w:val="none" w:sz="0" w:space="0" w:color="auto"/>
      </w:divBdr>
    </w:div>
    <w:div w:id="151808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2CAD62833A4448BF9079F5912FFAC3" ma:contentTypeVersion="16" ma:contentTypeDescription="Create a new document." ma:contentTypeScope="" ma:versionID="f98f20eb794c8972890a62056e5b5868">
  <xsd:schema xmlns:xsd="http://www.w3.org/2001/XMLSchema" xmlns:xs="http://www.w3.org/2001/XMLSchema" xmlns:p="http://schemas.microsoft.com/office/2006/metadata/properties" xmlns:ns2="62157ce7-7079-44ac-bf0b-6ca73cdbf83d" xmlns:ns3="a44ee5ca-6686-4abd-9b9d-702e6e810208" targetNamespace="http://schemas.microsoft.com/office/2006/metadata/properties" ma:root="true" ma:fieldsID="703399941f02ea1edd1017246bf10c70" ns2:_="" ns3:_="">
    <xsd:import namespace="62157ce7-7079-44ac-bf0b-6ca73cdbf83d"/>
    <xsd:import namespace="a44ee5ca-6686-4abd-9b9d-702e6e81020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157ce7-7079-44ac-bf0b-6ca73cdbf8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2e3b2fb-0a1a-4095-81b3-50dfeb4a016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44ee5ca-6686-4abd-9b9d-702e6e81020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e83e057-7aa1-4d28-a346-42358a3c4ff7}" ma:internalName="TaxCatchAll" ma:showField="CatchAllData" ma:web="a44ee5ca-6686-4abd-9b9d-702e6e8102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44ee5ca-6686-4abd-9b9d-702e6e810208" xsi:nil="true"/>
    <lcf76f155ced4ddcb4097134ff3c332f xmlns="62157ce7-7079-44ac-bf0b-6ca73cdbf83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5B8332C-5737-45F0-9411-0D391673CB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157ce7-7079-44ac-bf0b-6ca73cdbf83d"/>
    <ds:schemaRef ds:uri="a44ee5ca-6686-4abd-9b9d-702e6e8102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191AA8-737F-476F-A0FC-78813F522E53}">
  <ds:schemaRefs>
    <ds:schemaRef ds:uri="http://schemas.microsoft.com/sharepoint/v3/contenttype/forms"/>
  </ds:schemaRefs>
</ds:datastoreItem>
</file>

<file path=customXml/itemProps3.xml><?xml version="1.0" encoding="utf-8"?>
<ds:datastoreItem xmlns:ds="http://schemas.openxmlformats.org/officeDocument/2006/customXml" ds:itemID="{AD7FF4E5-EF29-48F2-92B7-62E37443DD23}">
  <ds:schemaRefs>
    <ds:schemaRef ds:uri="http://www.w3.org/XML/1998/namespace"/>
    <ds:schemaRef ds:uri="a44ee5ca-6686-4abd-9b9d-702e6e810208"/>
    <ds:schemaRef ds:uri="http://purl.org/dc/dcmitype/"/>
    <ds:schemaRef ds:uri="http://schemas.microsoft.com/office/2006/documentManagement/types"/>
    <ds:schemaRef ds:uri="http://purl.org/dc/elements/1.1/"/>
    <ds:schemaRef ds:uri="http://schemas.microsoft.com/office/infopath/2007/PartnerControls"/>
    <ds:schemaRef ds:uri="http://schemas.microsoft.com/office/2006/metadata/properties"/>
    <ds:schemaRef ds:uri="http://purl.org/dc/terms/"/>
    <ds:schemaRef ds:uri="http://schemas.openxmlformats.org/package/2006/metadata/core-properties"/>
    <ds:schemaRef ds:uri="62157ce7-7079-44ac-bf0b-6ca73cdbf83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526</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Mansouri</dc:creator>
  <cp:keywords/>
  <dc:description/>
  <cp:lastModifiedBy>Lisa Greening</cp:lastModifiedBy>
  <cp:revision>3</cp:revision>
  <dcterms:created xsi:type="dcterms:W3CDTF">2023-05-31T21:42:00Z</dcterms:created>
  <dcterms:modified xsi:type="dcterms:W3CDTF">2023-06-05T17:53:00Z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0x010100D02CAD62833A4448BF9079F5912FFAC3</vt:lpwstr>
  </property>
  <property fmtid="{D5CDD505-2E9C-101B-9397-08002B2CF9AE}" pid="3" name="MediaServiceImageTags">
    <vt:lpwstr/>
  </property>
  <property fmtid="{D5CDD505-2E9C-101B-9397-08002B2CF9AE}" pid="4" name="GrammarlyDocumentId">
    <vt:lpwstr>86c45834c8614c07ac0b576684209222fed1975c909d7cbef0a5f52c87b5ca4c</vt:lpwstr>
  </property>
</Properties>
</file>